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82DE6" w14:textId="20BB8FFA" w:rsidR="00BD152C" w:rsidRPr="00576FA1" w:rsidRDefault="00BD152C" w:rsidP="00576FA1">
      <w:pPr>
        <w:jc w:val="center"/>
        <w:rPr>
          <w:rFonts w:ascii="Calibri" w:eastAsia="Times New Roman" w:hAnsi="Calibri" w:cs="Calibri"/>
          <w:b/>
          <w:bCs/>
          <w:color w:val="2F5496"/>
          <w:sz w:val="32"/>
          <w:szCs w:val="32"/>
          <w:lang w:val="en-US"/>
        </w:rPr>
      </w:pPr>
      <w:proofErr w:type="spellStart"/>
      <w:r w:rsidRPr="00BD152C">
        <w:rPr>
          <w:rFonts w:ascii="Calibri" w:eastAsia="Times New Roman" w:hAnsi="Calibri" w:cs="Calibri"/>
          <w:b/>
          <w:bCs/>
          <w:color w:val="2F5496"/>
          <w:sz w:val="32"/>
          <w:szCs w:val="32"/>
        </w:rPr>
        <w:t>Θέμ</w:t>
      </w:r>
      <w:proofErr w:type="spellEnd"/>
      <w:r w:rsidRPr="00BD152C">
        <w:rPr>
          <w:rFonts w:ascii="Calibri" w:eastAsia="Times New Roman" w:hAnsi="Calibri" w:cs="Calibri"/>
          <w:b/>
          <w:bCs/>
          <w:color w:val="2F5496"/>
          <w:sz w:val="32"/>
          <w:szCs w:val="32"/>
        </w:rPr>
        <w:t xml:space="preserve">α: </w:t>
      </w:r>
      <w:r w:rsidR="00576FA1" w:rsidRPr="00576FA1">
        <w:rPr>
          <w:rFonts w:ascii="Calibri" w:eastAsia="Times New Roman" w:hAnsi="Calibri" w:cs="Calibri"/>
          <w:b/>
          <w:bCs/>
          <w:color w:val="2F5496"/>
          <w:sz w:val="32"/>
          <w:szCs w:val="32"/>
          <w:lang w:val="en-US"/>
        </w:rPr>
        <w:t>ΟΥΣΊΕΣ ΚΑΙ ΧΗΜΙΚΈΣ ΑΝΤΙΔΡΆΣΕΙΣ</w:t>
      </w:r>
    </w:p>
    <w:p w14:paraId="44559E68" w14:textId="425A5436" w:rsidR="00BD152C" w:rsidRPr="00576FA1" w:rsidRDefault="00BD152C" w:rsidP="00576FA1">
      <w:pPr>
        <w:spacing w:after="0"/>
        <w:jc w:val="center"/>
        <w:rPr>
          <w:rFonts w:ascii="Calibri" w:eastAsia="Times New Roman" w:hAnsi="Calibri" w:cs="Calibri"/>
          <w:b/>
          <w:bCs/>
          <w:color w:val="2F5496"/>
          <w:sz w:val="32"/>
          <w:szCs w:val="32"/>
          <w:lang w:val="en-US"/>
        </w:rPr>
      </w:pPr>
      <w:proofErr w:type="spellStart"/>
      <w:r w:rsidRPr="00BD152C">
        <w:rPr>
          <w:rFonts w:ascii="Calibri" w:eastAsia="Times New Roman" w:hAnsi="Calibri" w:cs="Calibri"/>
          <w:b/>
          <w:bCs/>
          <w:color w:val="2F5496"/>
          <w:sz w:val="32"/>
          <w:szCs w:val="32"/>
        </w:rPr>
        <w:t>Μάθημ</w:t>
      </w:r>
      <w:proofErr w:type="spellEnd"/>
      <w:r w:rsidRPr="00BD152C">
        <w:rPr>
          <w:rFonts w:ascii="Calibri" w:eastAsia="Times New Roman" w:hAnsi="Calibri" w:cs="Calibri"/>
          <w:b/>
          <w:bCs/>
          <w:color w:val="2F5496"/>
          <w:sz w:val="32"/>
          <w:szCs w:val="32"/>
        </w:rPr>
        <w:t xml:space="preserve">α: </w:t>
      </w:r>
      <w:proofErr w:type="spellStart"/>
      <w:r w:rsidR="00576FA1" w:rsidRPr="00576FA1">
        <w:rPr>
          <w:rFonts w:ascii="Calibri" w:eastAsia="Times New Roman" w:hAnsi="Calibri" w:cs="Calibri"/>
          <w:b/>
          <w:bCs/>
          <w:color w:val="2F5496"/>
          <w:sz w:val="32"/>
          <w:szCs w:val="32"/>
          <w:lang w:val="en-US"/>
        </w:rPr>
        <w:t>Αλάτι</w:t>
      </w:r>
      <w:proofErr w:type="spellEnd"/>
      <w:r w:rsidR="00576FA1" w:rsidRPr="00576FA1">
        <w:rPr>
          <w:rFonts w:ascii="Calibri" w:eastAsia="Times New Roman" w:hAnsi="Calibri" w:cs="Calibri"/>
          <w:b/>
          <w:bCs/>
          <w:color w:val="2F5496"/>
          <w:sz w:val="32"/>
          <w:szCs w:val="32"/>
          <w:lang w:val="en-US"/>
        </w:rPr>
        <w:t xml:space="preserve"> </w:t>
      </w:r>
      <w:proofErr w:type="spellStart"/>
      <w:r w:rsidR="00576FA1" w:rsidRPr="00576FA1">
        <w:rPr>
          <w:rFonts w:ascii="Calibri" w:eastAsia="Times New Roman" w:hAnsi="Calibri" w:cs="Calibri"/>
          <w:b/>
          <w:bCs/>
          <w:color w:val="2F5496"/>
          <w:sz w:val="32"/>
          <w:szCs w:val="32"/>
          <w:lang w:val="en-US"/>
        </w:rPr>
        <w:t>στο</w:t>
      </w:r>
      <w:proofErr w:type="spellEnd"/>
      <w:r w:rsidR="00576FA1" w:rsidRPr="00576FA1">
        <w:rPr>
          <w:rFonts w:ascii="Calibri" w:eastAsia="Times New Roman" w:hAnsi="Calibri" w:cs="Calibri"/>
          <w:b/>
          <w:bCs/>
          <w:color w:val="2F5496"/>
          <w:sz w:val="32"/>
          <w:szCs w:val="32"/>
          <w:lang w:val="en-US"/>
        </w:rPr>
        <w:t xml:space="preserve"> </w:t>
      </w:r>
      <w:proofErr w:type="spellStart"/>
      <w:r w:rsidR="00576FA1" w:rsidRPr="00576FA1">
        <w:rPr>
          <w:rFonts w:ascii="Calibri" w:eastAsia="Times New Roman" w:hAnsi="Calibri" w:cs="Calibri"/>
          <w:b/>
          <w:bCs/>
          <w:color w:val="2F5496"/>
          <w:sz w:val="32"/>
          <w:szCs w:val="32"/>
          <w:lang w:val="en-US"/>
        </w:rPr>
        <w:t>νερό</w:t>
      </w:r>
      <w:proofErr w:type="spellEnd"/>
    </w:p>
    <w:p w14:paraId="23AACB0F" w14:textId="77777777" w:rsidR="00BD152C" w:rsidRPr="00BD152C" w:rsidRDefault="00BD152C" w:rsidP="00BD152C">
      <w:pPr>
        <w:spacing w:after="0"/>
        <w:jc w:val="center"/>
        <w:rPr>
          <w:rFonts w:ascii="Calibri" w:eastAsia="Times New Roman" w:hAnsi="Calibri" w:cs="Calibri"/>
          <w:b/>
          <w:bCs/>
          <w:color w:val="2F5496"/>
          <w:sz w:val="32"/>
          <w:szCs w:val="32"/>
        </w:rPr>
      </w:pPr>
    </w:p>
    <w:p w14:paraId="346C731E" w14:textId="77777777" w:rsidR="00BD152C" w:rsidRDefault="00BD152C" w:rsidP="00BD152C">
      <w:pPr>
        <w:spacing w:after="0"/>
        <w:jc w:val="center"/>
        <w:rPr>
          <w:rFonts w:ascii="Calibri" w:eastAsia="Times New Roman" w:hAnsi="Calibri" w:cs="Calibri"/>
          <w:b/>
          <w:bCs/>
          <w:color w:val="2F5496"/>
          <w:sz w:val="32"/>
          <w:szCs w:val="32"/>
        </w:rPr>
      </w:pPr>
      <w:proofErr w:type="spellStart"/>
      <w:r w:rsidRPr="00BD152C">
        <w:rPr>
          <w:rFonts w:ascii="Calibri" w:eastAsia="Times New Roman" w:hAnsi="Calibri" w:cs="Calibri"/>
          <w:b/>
          <w:bCs/>
          <w:color w:val="2F5496"/>
          <w:sz w:val="32"/>
          <w:szCs w:val="32"/>
        </w:rPr>
        <w:t>Φύλλο</w:t>
      </w:r>
      <w:proofErr w:type="spellEnd"/>
      <w:r w:rsidRPr="00BD152C">
        <w:rPr>
          <w:rFonts w:ascii="Calibri" w:eastAsia="Times New Roman" w:hAnsi="Calibri" w:cs="Calibri"/>
          <w:b/>
          <w:bCs/>
          <w:color w:val="2F5496"/>
          <w:sz w:val="32"/>
          <w:szCs w:val="32"/>
        </w:rPr>
        <w:t xml:space="preserve"> </w:t>
      </w:r>
      <w:proofErr w:type="spellStart"/>
      <w:r w:rsidRPr="00BD152C">
        <w:rPr>
          <w:rFonts w:ascii="Calibri" w:eastAsia="Times New Roman" w:hAnsi="Calibri" w:cs="Calibri"/>
          <w:b/>
          <w:bCs/>
          <w:color w:val="2F5496"/>
          <w:sz w:val="32"/>
          <w:szCs w:val="32"/>
        </w:rPr>
        <w:t>εργ</w:t>
      </w:r>
      <w:proofErr w:type="spellEnd"/>
      <w:r w:rsidRPr="00BD152C">
        <w:rPr>
          <w:rFonts w:ascii="Calibri" w:eastAsia="Times New Roman" w:hAnsi="Calibri" w:cs="Calibri"/>
          <w:b/>
          <w:bCs/>
          <w:color w:val="2F5496"/>
          <w:sz w:val="32"/>
          <w:szCs w:val="32"/>
        </w:rPr>
        <w:t xml:space="preserve">ασίας 1. </w:t>
      </w:r>
      <w:proofErr w:type="spellStart"/>
      <w:r w:rsidRPr="00BD152C">
        <w:rPr>
          <w:rFonts w:ascii="Calibri" w:eastAsia="Times New Roman" w:hAnsi="Calibri" w:cs="Calibri"/>
          <w:b/>
          <w:bCs/>
          <w:color w:val="2F5496"/>
          <w:sz w:val="32"/>
          <w:szCs w:val="32"/>
        </w:rPr>
        <w:t>Οι</w:t>
      </w:r>
      <w:proofErr w:type="spellEnd"/>
      <w:r w:rsidRPr="00BD152C">
        <w:rPr>
          <w:rFonts w:ascii="Calibri" w:eastAsia="Times New Roman" w:hAnsi="Calibri" w:cs="Calibri"/>
          <w:b/>
          <w:bCs/>
          <w:color w:val="2F5496"/>
          <w:sz w:val="32"/>
          <w:szCs w:val="32"/>
        </w:rPr>
        <w:t xml:space="preserve"> </w:t>
      </w:r>
      <w:proofErr w:type="spellStart"/>
      <w:r w:rsidRPr="00BD152C">
        <w:rPr>
          <w:rFonts w:ascii="Calibri" w:eastAsia="Times New Roman" w:hAnsi="Calibri" w:cs="Calibri"/>
          <w:b/>
          <w:bCs/>
          <w:color w:val="2F5496"/>
          <w:sz w:val="32"/>
          <w:szCs w:val="32"/>
        </w:rPr>
        <w:t>κάτοικοι</w:t>
      </w:r>
      <w:proofErr w:type="spellEnd"/>
      <w:r w:rsidRPr="00BD152C">
        <w:rPr>
          <w:rFonts w:ascii="Calibri" w:eastAsia="Times New Roman" w:hAnsi="Calibri" w:cs="Calibri"/>
          <w:b/>
          <w:bCs/>
          <w:color w:val="2F5496"/>
          <w:sz w:val="32"/>
          <w:szCs w:val="32"/>
        </w:rPr>
        <w:t xml:space="preserve"> </w:t>
      </w:r>
      <w:proofErr w:type="spellStart"/>
      <w:r w:rsidRPr="00BD152C">
        <w:rPr>
          <w:rFonts w:ascii="Calibri" w:eastAsia="Times New Roman" w:hAnsi="Calibri" w:cs="Calibri"/>
          <w:b/>
          <w:bCs/>
          <w:color w:val="2F5496"/>
          <w:sz w:val="32"/>
          <w:szCs w:val="32"/>
        </w:rPr>
        <w:t>των</w:t>
      </w:r>
      <w:proofErr w:type="spellEnd"/>
      <w:r w:rsidRPr="00BD152C">
        <w:rPr>
          <w:rFonts w:ascii="Calibri" w:eastAsia="Times New Roman" w:hAnsi="Calibri" w:cs="Calibri"/>
          <w:b/>
          <w:bCs/>
          <w:color w:val="2F5496"/>
          <w:sz w:val="32"/>
          <w:szCs w:val="32"/>
        </w:rPr>
        <w:t xml:space="preserve"> </w:t>
      </w:r>
      <w:proofErr w:type="spellStart"/>
      <w:r w:rsidRPr="00BD152C">
        <w:rPr>
          <w:rFonts w:ascii="Calibri" w:eastAsia="Times New Roman" w:hAnsi="Calibri" w:cs="Calibri"/>
          <w:b/>
          <w:bCs/>
          <w:color w:val="2F5496"/>
          <w:sz w:val="32"/>
          <w:szCs w:val="32"/>
        </w:rPr>
        <w:t>υφάλμυρων</w:t>
      </w:r>
      <w:proofErr w:type="spellEnd"/>
      <w:r w:rsidRPr="00BD152C">
        <w:rPr>
          <w:rFonts w:ascii="Calibri" w:eastAsia="Times New Roman" w:hAnsi="Calibri" w:cs="Calibri"/>
          <w:b/>
          <w:bCs/>
          <w:color w:val="2F5496"/>
          <w:sz w:val="32"/>
          <w:szCs w:val="32"/>
        </w:rPr>
        <w:t xml:space="preserve"> </w:t>
      </w:r>
      <w:proofErr w:type="spellStart"/>
      <w:r w:rsidRPr="00BD152C">
        <w:rPr>
          <w:rFonts w:ascii="Calibri" w:eastAsia="Times New Roman" w:hAnsi="Calibri" w:cs="Calibri"/>
          <w:b/>
          <w:bCs/>
          <w:color w:val="2F5496"/>
          <w:sz w:val="32"/>
          <w:szCs w:val="32"/>
        </w:rPr>
        <w:t>υδάτων</w:t>
      </w:r>
      <w:proofErr w:type="spellEnd"/>
    </w:p>
    <w:p w14:paraId="5B418AE0" w14:textId="6DBD864A" w:rsidR="00E90784" w:rsidRDefault="00BD152C" w:rsidP="00E90784">
      <w:pPr>
        <w:spacing w:after="0"/>
      </w:pPr>
      <w:proofErr w:type="spellStart"/>
      <w:r w:rsidRPr="00BD152C">
        <w:t>Κοιτάξτε</w:t>
      </w:r>
      <w:proofErr w:type="spellEnd"/>
      <w:r w:rsidRPr="00BD152C">
        <w:t xml:space="preserve"> </w:t>
      </w:r>
      <w:proofErr w:type="spellStart"/>
      <w:r w:rsidRPr="00BD152C">
        <w:t>το</w:t>
      </w:r>
      <w:proofErr w:type="spellEnd"/>
      <w:r w:rsidRPr="00BD152C">
        <w:t xml:space="preserve"> </w:t>
      </w:r>
      <w:proofErr w:type="spellStart"/>
      <w:r w:rsidRPr="00BD152C">
        <w:t>χάρτη</w:t>
      </w:r>
      <w:proofErr w:type="spellEnd"/>
      <w:r w:rsidRPr="00BD152C">
        <w:t xml:space="preserve"> π</w:t>
      </w:r>
      <w:proofErr w:type="spellStart"/>
      <w:r w:rsidRPr="00BD152C">
        <w:t>ου</w:t>
      </w:r>
      <w:proofErr w:type="spellEnd"/>
      <w:r w:rsidRPr="00BD152C">
        <w:t xml:space="preserve"> </w:t>
      </w:r>
      <w:proofErr w:type="spellStart"/>
      <w:r w:rsidRPr="00BD152C">
        <w:t>δείχνει</w:t>
      </w:r>
      <w:proofErr w:type="spellEnd"/>
      <w:r w:rsidRPr="00BD152C">
        <w:t xml:space="preserve"> </w:t>
      </w:r>
      <w:proofErr w:type="spellStart"/>
      <w:r w:rsidRPr="00BD152C">
        <w:t>τη</w:t>
      </w:r>
      <w:proofErr w:type="spellEnd"/>
      <w:r w:rsidRPr="00BD152C">
        <w:t xml:space="preserve"> </w:t>
      </w:r>
      <w:proofErr w:type="spellStart"/>
      <w:r w:rsidRPr="00BD152C">
        <w:t>γενική</w:t>
      </w:r>
      <w:proofErr w:type="spellEnd"/>
      <w:r w:rsidRPr="00BD152C">
        <w:t xml:space="preserve"> κατα</w:t>
      </w:r>
      <w:proofErr w:type="spellStart"/>
      <w:r w:rsidRPr="00BD152C">
        <w:t>νομή</w:t>
      </w:r>
      <w:proofErr w:type="spellEnd"/>
      <w:r w:rsidRPr="00BD152C">
        <w:t xml:space="preserve"> </w:t>
      </w:r>
      <w:proofErr w:type="spellStart"/>
      <w:r w:rsidRPr="00BD152C">
        <w:t>των</w:t>
      </w:r>
      <w:proofErr w:type="spellEnd"/>
      <w:r w:rsidRPr="00BD152C">
        <w:t xml:space="preserve"> </w:t>
      </w:r>
      <w:proofErr w:type="spellStart"/>
      <w:r w:rsidRPr="00BD152C">
        <w:t>ενδι</w:t>
      </w:r>
      <w:proofErr w:type="spellEnd"/>
      <w:r w:rsidRPr="00BD152C">
        <w:t xml:space="preserve">αιτημάτων </w:t>
      </w:r>
      <w:proofErr w:type="spellStart"/>
      <w:r w:rsidRPr="00BD152C">
        <w:t>των</w:t>
      </w:r>
      <w:proofErr w:type="spellEnd"/>
      <w:r w:rsidRPr="00BD152C">
        <w:t xml:space="preserve"> </w:t>
      </w:r>
      <w:proofErr w:type="spellStart"/>
      <w:r w:rsidRPr="00BD152C">
        <w:t>υφάλμυρων</w:t>
      </w:r>
      <w:proofErr w:type="spellEnd"/>
      <w:r w:rsidRPr="00BD152C">
        <w:t xml:space="preserve"> </w:t>
      </w:r>
      <w:proofErr w:type="spellStart"/>
      <w:r w:rsidRPr="00BD152C">
        <w:t>υδάτων</w:t>
      </w:r>
      <w:proofErr w:type="spellEnd"/>
      <w:r w:rsidRPr="00BD152C">
        <w:t>:</w:t>
      </w:r>
      <w:r w:rsidR="00E90784">
        <w:rPr>
          <w:noProof/>
        </w:rPr>
        <w:drawing>
          <wp:inline distT="0" distB="0" distL="0" distR="0" wp14:anchorId="17E5BA9C" wp14:editId="74678374">
            <wp:extent cx="6120130" cy="2830830"/>
            <wp:effectExtent l="19050" t="19050" r="13970" b="26670"/>
            <wp:docPr id="1420854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4910" name="Picture 1420854910"/>
                    <pic:cNvPicPr/>
                  </pic:nvPicPr>
                  <pic:blipFill>
                    <a:blip r:embed="rId7">
                      <a:extLst>
                        <a:ext uri="{28A0092B-C50C-407E-A947-70E740481C1C}">
                          <a14:useLocalDpi xmlns:a14="http://schemas.microsoft.com/office/drawing/2010/main" val="0"/>
                        </a:ext>
                      </a:extLst>
                    </a:blip>
                    <a:stretch>
                      <a:fillRect/>
                    </a:stretch>
                  </pic:blipFill>
                  <pic:spPr>
                    <a:xfrm>
                      <a:off x="0" y="0"/>
                      <a:ext cx="6120130" cy="2830830"/>
                    </a:xfrm>
                    <a:prstGeom prst="rect">
                      <a:avLst/>
                    </a:prstGeom>
                    <a:ln>
                      <a:solidFill>
                        <a:schemeClr val="accent1"/>
                      </a:solidFill>
                    </a:ln>
                  </pic:spPr>
                </pic:pic>
              </a:graphicData>
            </a:graphic>
          </wp:inline>
        </w:drawing>
      </w:r>
    </w:p>
    <w:p w14:paraId="3FBCF713" w14:textId="6B2F45E3" w:rsidR="00F0019E" w:rsidRDefault="00BD152C" w:rsidP="00BD152C">
      <w:pPr>
        <w:spacing w:after="0"/>
        <w:jc w:val="center"/>
        <w:rPr>
          <w:b/>
          <w:bCs/>
          <w:color w:val="008000"/>
        </w:rPr>
      </w:pPr>
      <w:proofErr w:type="spellStart"/>
      <w:r w:rsidRPr="00BD152C">
        <w:rPr>
          <w:b/>
          <w:bCs/>
          <w:color w:val="FF8000"/>
        </w:rPr>
        <w:t>Πορτοκ</w:t>
      </w:r>
      <w:proofErr w:type="spellEnd"/>
      <w:r w:rsidRPr="00BD152C">
        <w:rPr>
          <w:b/>
          <w:bCs/>
          <w:color w:val="FF8000"/>
        </w:rPr>
        <w:t xml:space="preserve">αλί: </w:t>
      </w:r>
      <w:proofErr w:type="spellStart"/>
      <w:r w:rsidRPr="00BD152C">
        <w:rPr>
          <w:b/>
          <w:bCs/>
          <w:color w:val="FF8000"/>
        </w:rPr>
        <w:t>κυρι</w:t>
      </w:r>
      <w:proofErr w:type="spellEnd"/>
      <w:r w:rsidRPr="00BD152C">
        <w:rPr>
          <w:b/>
          <w:bCs/>
          <w:color w:val="FF8000"/>
        </w:rPr>
        <w:t>αρχούν τα μα</w:t>
      </w:r>
      <w:proofErr w:type="spellStart"/>
      <w:r w:rsidRPr="00BD152C">
        <w:rPr>
          <w:b/>
          <w:bCs/>
          <w:color w:val="FF8000"/>
        </w:rPr>
        <w:t>γκρό</w:t>
      </w:r>
      <w:proofErr w:type="spellEnd"/>
      <w:r w:rsidRPr="00BD152C">
        <w:rPr>
          <w:b/>
          <w:bCs/>
          <w:color w:val="FF8000"/>
        </w:rPr>
        <w:t>βια</w:t>
      </w:r>
      <w:r w:rsidR="00F0019E">
        <w:t xml:space="preserve">. </w:t>
      </w:r>
      <w:proofErr w:type="spellStart"/>
      <w:r w:rsidRPr="00BD152C">
        <w:rPr>
          <w:b/>
          <w:bCs/>
          <w:color w:val="008000"/>
        </w:rPr>
        <w:t>Πράσινο</w:t>
      </w:r>
      <w:proofErr w:type="spellEnd"/>
      <w:r w:rsidRPr="00BD152C">
        <w:rPr>
          <w:b/>
          <w:bCs/>
          <w:color w:val="008000"/>
        </w:rPr>
        <w:t xml:space="preserve">: </w:t>
      </w:r>
      <w:proofErr w:type="spellStart"/>
      <w:r w:rsidRPr="00BD152C">
        <w:rPr>
          <w:b/>
          <w:bCs/>
          <w:color w:val="008000"/>
        </w:rPr>
        <w:t>κυρι</w:t>
      </w:r>
      <w:proofErr w:type="spellEnd"/>
      <w:r w:rsidRPr="00BD152C">
        <w:rPr>
          <w:b/>
          <w:bCs/>
          <w:color w:val="008000"/>
        </w:rPr>
        <w:t xml:space="preserve">αρχούν </w:t>
      </w:r>
      <w:proofErr w:type="spellStart"/>
      <w:r w:rsidRPr="00BD152C">
        <w:rPr>
          <w:b/>
          <w:bCs/>
          <w:color w:val="008000"/>
        </w:rPr>
        <w:t>οι</w:t>
      </w:r>
      <w:proofErr w:type="spellEnd"/>
      <w:r w:rsidRPr="00BD152C">
        <w:rPr>
          <w:b/>
          <w:bCs/>
          <w:color w:val="008000"/>
        </w:rPr>
        <w:t xml:space="preserve"> α</w:t>
      </w:r>
      <w:proofErr w:type="spellStart"/>
      <w:r w:rsidRPr="00BD152C">
        <w:rPr>
          <w:b/>
          <w:bCs/>
          <w:color w:val="008000"/>
        </w:rPr>
        <w:t>λυκές</w:t>
      </w:r>
      <w:proofErr w:type="spellEnd"/>
      <w:r w:rsidRPr="00BD152C">
        <w:rPr>
          <w:b/>
          <w:bCs/>
          <w:color w:val="008000"/>
        </w:rPr>
        <w:t>.</w:t>
      </w:r>
    </w:p>
    <w:p w14:paraId="7D03E855" w14:textId="77777777" w:rsidR="00BD152C" w:rsidRDefault="00BD152C" w:rsidP="00BD152C">
      <w:pPr>
        <w:spacing w:after="0"/>
        <w:jc w:val="center"/>
      </w:pPr>
    </w:p>
    <w:p w14:paraId="19A754D2" w14:textId="738A0D36" w:rsidR="00BE35C2" w:rsidRDefault="00BD152C" w:rsidP="00E90784">
      <w:pPr>
        <w:spacing w:after="0"/>
      </w:pPr>
      <w:proofErr w:type="spellStart"/>
      <w:r w:rsidRPr="00BD152C">
        <w:t>Μελετήστε</w:t>
      </w:r>
      <w:proofErr w:type="spellEnd"/>
      <w:r w:rsidRPr="00BD152C">
        <w:t xml:space="preserve"> τα </w:t>
      </w:r>
      <w:proofErr w:type="spellStart"/>
      <w:r w:rsidRPr="00BD152C">
        <w:t>δεδομέν</w:t>
      </w:r>
      <w:proofErr w:type="spellEnd"/>
      <w:r w:rsidRPr="00BD152C">
        <w:t xml:space="preserve">α </w:t>
      </w:r>
      <w:proofErr w:type="spellStart"/>
      <w:r w:rsidRPr="00BD152C">
        <w:t>σχετικά</w:t>
      </w:r>
      <w:proofErr w:type="spellEnd"/>
      <w:r w:rsidRPr="00BD152C">
        <w:t xml:space="preserve"> </w:t>
      </w:r>
      <w:proofErr w:type="spellStart"/>
      <w:r w:rsidRPr="00BD152C">
        <w:t>με</w:t>
      </w:r>
      <w:proofErr w:type="spellEnd"/>
      <w:r w:rsidRPr="00BD152C">
        <w:t xml:space="preserve"> </w:t>
      </w:r>
      <w:proofErr w:type="spellStart"/>
      <w:r w:rsidRPr="00BD152C">
        <w:t>ορισμένους</w:t>
      </w:r>
      <w:proofErr w:type="spellEnd"/>
      <w:r w:rsidRPr="00BD152C">
        <w:t xml:space="preserve"> κα</w:t>
      </w:r>
      <w:proofErr w:type="spellStart"/>
      <w:r w:rsidRPr="00BD152C">
        <w:t>τοίκους</w:t>
      </w:r>
      <w:proofErr w:type="spellEnd"/>
      <w:r w:rsidRPr="00BD152C">
        <w:t xml:space="preserve"> </w:t>
      </w:r>
      <w:proofErr w:type="spellStart"/>
      <w:r w:rsidRPr="00BD152C">
        <w:t>υφάλμυρων</w:t>
      </w:r>
      <w:proofErr w:type="spellEnd"/>
      <w:r w:rsidRPr="00BD152C">
        <w:t xml:space="preserve"> </w:t>
      </w:r>
      <w:proofErr w:type="spellStart"/>
      <w:r w:rsidRPr="00BD152C">
        <w:t>υδάτων</w:t>
      </w:r>
      <w:proofErr w:type="spellEnd"/>
      <w:r w:rsidRPr="00BD152C">
        <w:t>:</w:t>
      </w:r>
    </w:p>
    <w:p w14:paraId="10539816" w14:textId="0F2D6905" w:rsidR="005076A9" w:rsidRDefault="005076A9" w:rsidP="00E90784">
      <w:pPr>
        <w:spacing w:after="0"/>
      </w:pPr>
      <w:r>
        <w:rPr>
          <w:noProof/>
        </w:rPr>
        <w:drawing>
          <wp:inline distT="0" distB="0" distL="0" distR="0" wp14:anchorId="5C22A7E0" wp14:editId="28ED54E8">
            <wp:extent cx="6120130" cy="3005593"/>
            <wp:effectExtent l="0" t="0" r="13970" b="61595"/>
            <wp:docPr id="134573388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F21C839" w14:textId="45F7105A" w:rsidR="004A37BF" w:rsidRDefault="003142A1" w:rsidP="00E90784">
      <w:pPr>
        <w:spacing w:after="0"/>
      </w:pPr>
      <w:r>
        <w:rPr>
          <w:noProof/>
        </w:rPr>
        <w:lastRenderedPageBreak/>
        <w:drawing>
          <wp:inline distT="0" distB="0" distL="0" distR="0" wp14:anchorId="42D97850" wp14:editId="4E716F76">
            <wp:extent cx="6120130" cy="2393343"/>
            <wp:effectExtent l="0" t="0" r="0" b="0"/>
            <wp:docPr id="54933395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Pr>
          <w:noProof/>
        </w:rPr>
        <w:drawing>
          <wp:inline distT="0" distB="0" distL="0" distR="0" wp14:anchorId="21EAE81A" wp14:editId="02A71072">
            <wp:extent cx="6120130" cy="2846567"/>
            <wp:effectExtent l="0" t="0" r="0" b="49530"/>
            <wp:docPr id="192482073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004A37BF">
        <w:rPr>
          <w:noProof/>
        </w:rPr>
        <w:lastRenderedPageBreak/>
        <w:drawing>
          <wp:inline distT="0" distB="0" distL="0" distR="0" wp14:anchorId="0308ADDE" wp14:editId="68E0D7F6">
            <wp:extent cx="6137910" cy="2743200"/>
            <wp:effectExtent l="0" t="0" r="0" b="57150"/>
            <wp:docPr id="69081418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A375FED" w14:textId="77777777" w:rsidR="00DE3AF6" w:rsidRDefault="009531F0" w:rsidP="00E90784">
      <w:pPr>
        <w:spacing w:after="0"/>
      </w:pPr>
      <w:r>
        <w:rPr>
          <w:noProof/>
        </w:rPr>
        <w:drawing>
          <wp:inline distT="0" distB="0" distL="0" distR="0" wp14:anchorId="101E8DB4" wp14:editId="36B08201">
            <wp:extent cx="6120130" cy="3291840"/>
            <wp:effectExtent l="0" t="0" r="13970" b="60960"/>
            <wp:docPr id="97088361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B7EAA4C" w14:textId="77777777" w:rsidR="00DE3AF6" w:rsidRDefault="00DE3AF6" w:rsidP="00E90784">
      <w:pPr>
        <w:spacing w:after="0"/>
      </w:pPr>
    </w:p>
    <w:p w14:paraId="653BEEFD" w14:textId="5CBEAE73" w:rsidR="00A96A1D" w:rsidRDefault="00A96A1D" w:rsidP="00E90784">
      <w:pPr>
        <w:spacing w:after="0"/>
      </w:pPr>
      <w:r>
        <w:rPr>
          <w:noProof/>
        </w:rPr>
        <w:lastRenderedPageBreak/>
        <w:drawing>
          <wp:inline distT="0" distB="0" distL="0" distR="0" wp14:anchorId="573E33A6" wp14:editId="2FF19DC0">
            <wp:extent cx="6120130" cy="2830664"/>
            <wp:effectExtent l="0" t="0" r="13970" b="65405"/>
            <wp:docPr id="126660484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262C4D74" w14:textId="2FD953A7" w:rsidR="00A96A1D" w:rsidRDefault="00A96A1D" w:rsidP="00E90784">
      <w:pPr>
        <w:spacing w:after="0"/>
      </w:pPr>
    </w:p>
    <w:p w14:paraId="69C8839C" w14:textId="77777777" w:rsidR="00E8293B" w:rsidRDefault="00E8293B" w:rsidP="00E90784">
      <w:pPr>
        <w:spacing w:after="0"/>
      </w:pPr>
    </w:p>
    <w:p w14:paraId="2508F7F6" w14:textId="3236D305" w:rsidR="00C02806" w:rsidRDefault="00BD152C" w:rsidP="00E90784">
      <w:pPr>
        <w:spacing w:after="0"/>
      </w:pPr>
      <w:proofErr w:type="spellStart"/>
      <w:r w:rsidRPr="00BD152C">
        <w:t>Συμ</w:t>
      </w:r>
      <w:proofErr w:type="spellEnd"/>
      <w:r w:rsidRPr="00BD152C">
        <w:t xml:space="preserve">πληρώστε </w:t>
      </w:r>
      <w:proofErr w:type="spellStart"/>
      <w:r w:rsidRPr="00BD152C">
        <w:t>τον</w:t>
      </w:r>
      <w:proofErr w:type="spellEnd"/>
      <w:r w:rsidRPr="00BD152C">
        <w:t xml:space="preserve"> π</w:t>
      </w:r>
      <w:proofErr w:type="spellStart"/>
      <w:r w:rsidRPr="00BD152C">
        <w:t>ίν</w:t>
      </w:r>
      <w:proofErr w:type="spellEnd"/>
      <w:r w:rsidRPr="00BD152C">
        <w:t xml:space="preserve">ακα </w:t>
      </w:r>
      <w:proofErr w:type="spellStart"/>
      <w:r w:rsidRPr="00BD152C">
        <w:t>της</w:t>
      </w:r>
      <w:proofErr w:type="spellEnd"/>
      <w:r w:rsidRPr="00BD152C">
        <w:t xml:space="preserve"> επ</w:t>
      </w:r>
      <w:proofErr w:type="spellStart"/>
      <w:r w:rsidRPr="00BD152C">
        <w:t>όμενης</w:t>
      </w:r>
      <w:proofErr w:type="spellEnd"/>
      <w:r w:rsidRPr="00BD152C">
        <w:t xml:space="preserve"> </w:t>
      </w:r>
      <w:proofErr w:type="spellStart"/>
      <w:r w:rsidRPr="00BD152C">
        <w:t>σελίδ</w:t>
      </w:r>
      <w:proofErr w:type="spellEnd"/>
      <w:r w:rsidRPr="00BD152C">
        <w:t xml:space="preserve">ας </w:t>
      </w:r>
      <w:proofErr w:type="spellStart"/>
      <w:r w:rsidRPr="00BD152C">
        <w:t>χρησιμο</w:t>
      </w:r>
      <w:proofErr w:type="spellEnd"/>
      <w:r w:rsidRPr="00BD152C">
        <w:t xml:space="preserve">ποιώντας </w:t>
      </w:r>
      <w:proofErr w:type="spellStart"/>
      <w:r w:rsidRPr="00BD152C">
        <w:t>τις</w:t>
      </w:r>
      <w:proofErr w:type="spellEnd"/>
      <w:r w:rsidRPr="00BD152C">
        <w:t xml:space="preserve"> π</w:t>
      </w:r>
      <w:proofErr w:type="spellStart"/>
      <w:r w:rsidRPr="00BD152C">
        <w:t>ληροφορίες</w:t>
      </w:r>
      <w:proofErr w:type="spellEnd"/>
      <w:r w:rsidRPr="00BD152C">
        <w:t xml:space="preserve"> από </w:t>
      </w:r>
      <w:proofErr w:type="spellStart"/>
      <w:r w:rsidRPr="00BD152C">
        <w:t>τις</w:t>
      </w:r>
      <w:proofErr w:type="spellEnd"/>
      <w:r w:rsidRPr="00BD152C">
        <w:t xml:space="preserve"> </w:t>
      </w:r>
      <w:proofErr w:type="spellStart"/>
      <w:r w:rsidRPr="00BD152C">
        <w:t>σελίδες</w:t>
      </w:r>
      <w:proofErr w:type="spellEnd"/>
      <w:r w:rsidRPr="00BD152C">
        <w:t xml:space="preserve"> 1-3</w:t>
      </w:r>
      <w:r w:rsidR="00C02806">
        <w:br w:type="page"/>
      </w:r>
    </w:p>
    <w:p w14:paraId="5E1F99DD" w14:textId="77777777" w:rsidR="00E8293B" w:rsidRDefault="00E8293B" w:rsidP="00E90784">
      <w:pPr>
        <w:spacing w:after="0"/>
      </w:pPr>
    </w:p>
    <w:p w14:paraId="2E8C0DF2" w14:textId="77777777" w:rsidR="00BD152C" w:rsidRPr="00BD152C" w:rsidRDefault="00BD152C" w:rsidP="00BD152C">
      <w:pPr>
        <w:spacing w:after="0"/>
        <w:jc w:val="center"/>
        <w:rPr>
          <w:b/>
          <w:bCs/>
          <w:sz w:val="28"/>
          <w:szCs w:val="28"/>
        </w:rPr>
      </w:pPr>
      <w:proofErr w:type="spellStart"/>
      <w:r w:rsidRPr="00BD152C">
        <w:rPr>
          <w:b/>
          <w:bCs/>
          <w:sz w:val="28"/>
          <w:szCs w:val="28"/>
        </w:rPr>
        <w:t>Διάγρ</w:t>
      </w:r>
      <w:proofErr w:type="spellEnd"/>
      <w:r w:rsidRPr="00BD152C">
        <w:rPr>
          <w:b/>
          <w:bCs/>
          <w:sz w:val="28"/>
          <w:szCs w:val="28"/>
        </w:rPr>
        <w:t>αμμα Carroll</w:t>
      </w:r>
    </w:p>
    <w:p w14:paraId="4DFFB7BB" w14:textId="77777777" w:rsidR="00BD152C" w:rsidRPr="00BD152C" w:rsidRDefault="00BD152C" w:rsidP="00BD152C">
      <w:pPr>
        <w:spacing w:after="0"/>
        <w:rPr>
          <w:b/>
          <w:bCs/>
          <w:sz w:val="28"/>
          <w:szCs w:val="28"/>
        </w:rPr>
      </w:pPr>
    </w:p>
    <w:p w14:paraId="66387153" w14:textId="77777777" w:rsidR="00BD152C" w:rsidRPr="00BD152C" w:rsidRDefault="00BD152C" w:rsidP="00BD152C">
      <w:pPr>
        <w:spacing w:after="0"/>
        <w:rPr>
          <w:sz w:val="28"/>
          <w:szCs w:val="28"/>
        </w:rPr>
      </w:pPr>
      <w:proofErr w:type="spellStart"/>
      <w:r w:rsidRPr="00BD152C">
        <w:rPr>
          <w:sz w:val="28"/>
          <w:szCs w:val="28"/>
        </w:rPr>
        <w:t>Το</w:t>
      </w:r>
      <w:proofErr w:type="spellEnd"/>
      <w:r w:rsidRPr="00BD152C">
        <w:rPr>
          <w:sz w:val="28"/>
          <w:szCs w:val="28"/>
        </w:rPr>
        <w:t xml:space="preserve"> </w:t>
      </w:r>
      <w:proofErr w:type="spellStart"/>
      <w:r w:rsidRPr="00BD152C">
        <w:rPr>
          <w:sz w:val="28"/>
          <w:szCs w:val="28"/>
        </w:rPr>
        <w:t>διάγρ</w:t>
      </w:r>
      <w:proofErr w:type="spellEnd"/>
      <w:r w:rsidRPr="00BD152C">
        <w:rPr>
          <w:sz w:val="28"/>
          <w:szCs w:val="28"/>
        </w:rPr>
        <w:t xml:space="preserve">αμμα Carroll </w:t>
      </w:r>
      <w:proofErr w:type="spellStart"/>
      <w:r w:rsidRPr="00BD152C">
        <w:rPr>
          <w:sz w:val="28"/>
          <w:szCs w:val="28"/>
        </w:rPr>
        <w:t>είν</w:t>
      </w:r>
      <w:proofErr w:type="spellEnd"/>
      <w:r w:rsidRPr="00BD152C">
        <w:rPr>
          <w:sz w:val="28"/>
          <w:szCs w:val="28"/>
        </w:rPr>
        <w:t xml:space="preserve">αι </w:t>
      </w:r>
      <w:proofErr w:type="spellStart"/>
      <w:r w:rsidRPr="00BD152C">
        <w:rPr>
          <w:sz w:val="28"/>
          <w:szCs w:val="28"/>
        </w:rPr>
        <w:t>έν</w:t>
      </w:r>
      <w:proofErr w:type="spellEnd"/>
      <w:r w:rsidRPr="00BD152C">
        <w:rPr>
          <w:sz w:val="28"/>
          <w:szCs w:val="28"/>
        </w:rPr>
        <w:t xml:space="preserve">ας </w:t>
      </w:r>
      <w:proofErr w:type="spellStart"/>
      <w:r w:rsidRPr="00BD152C">
        <w:rPr>
          <w:sz w:val="28"/>
          <w:szCs w:val="28"/>
        </w:rPr>
        <w:t>τρό</w:t>
      </w:r>
      <w:proofErr w:type="spellEnd"/>
      <w:r w:rsidRPr="00BD152C">
        <w:rPr>
          <w:sz w:val="28"/>
          <w:szCs w:val="28"/>
        </w:rPr>
        <w:t>πος τα</w:t>
      </w:r>
      <w:proofErr w:type="spellStart"/>
      <w:r w:rsidRPr="00BD152C">
        <w:rPr>
          <w:sz w:val="28"/>
          <w:szCs w:val="28"/>
        </w:rPr>
        <w:t>ξινόμησης</w:t>
      </w:r>
      <w:proofErr w:type="spellEnd"/>
      <w:r w:rsidRPr="00BD152C">
        <w:rPr>
          <w:sz w:val="28"/>
          <w:szCs w:val="28"/>
        </w:rPr>
        <w:t xml:space="preserve"> </w:t>
      </w:r>
      <w:proofErr w:type="spellStart"/>
      <w:r w:rsidRPr="00BD152C">
        <w:rPr>
          <w:sz w:val="28"/>
          <w:szCs w:val="28"/>
        </w:rPr>
        <w:t>δεδομένων</w:t>
      </w:r>
      <w:proofErr w:type="spellEnd"/>
      <w:r w:rsidRPr="00BD152C">
        <w:rPr>
          <w:sz w:val="28"/>
          <w:szCs w:val="28"/>
        </w:rPr>
        <w:t>, όπ</w:t>
      </w:r>
      <w:proofErr w:type="spellStart"/>
      <w:r w:rsidRPr="00BD152C">
        <w:rPr>
          <w:sz w:val="28"/>
          <w:szCs w:val="28"/>
        </w:rPr>
        <w:t>ως</w:t>
      </w:r>
      <w:proofErr w:type="spellEnd"/>
      <w:r w:rsidRPr="00BD152C">
        <w:rPr>
          <w:sz w:val="28"/>
          <w:szCs w:val="28"/>
        </w:rPr>
        <w:t xml:space="preserve"> </w:t>
      </w:r>
      <w:proofErr w:type="spellStart"/>
      <w:r w:rsidRPr="00BD152C">
        <w:rPr>
          <w:sz w:val="28"/>
          <w:szCs w:val="28"/>
        </w:rPr>
        <w:t>μι</w:t>
      </w:r>
      <w:proofErr w:type="spellEnd"/>
      <w:r w:rsidRPr="00BD152C">
        <w:rPr>
          <w:sz w:val="28"/>
          <w:szCs w:val="28"/>
        </w:rPr>
        <w:t xml:space="preserve">α </w:t>
      </w:r>
      <w:proofErr w:type="spellStart"/>
      <w:r w:rsidRPr="00BD152C">
        <w:rPr>
          <w:sz w:val="28"/>
          <w:szCs w:val="28"/>
        </w:rPr>
        <w:t>ομάδ</w:t>
      </w:r>
      <w:proofErr w:type="spellEnd"/>
      <w:r w:rsidRPr="00BD152C">
        <w:rPr>
          <w:sz w:val="28"/>
          <w:szCs w:val="28"/>
        </w:rPr>
        <w:t>α α</w:t>
      </w:r>
      <w:proofErr w:type="spellStart"/>
      <w:r w:rsidRPr="00BD152C">
        <w:rPr>
          <w:sz w:val="28"/>
          <w:szCs w:val="28"/>
        </w:rPr>
        <w:t>ντικειμένων</w:t>
      </w:r>
      <w:proofErr w:type="spellEnd"/>
      <w:r w:rsidRPr="00BD152C">
        <w:rPr>
          <w:sz w:val="28"/>
          <w:szCs w:val="28"/>
        </w:rPr>
        <w:t xml:space="preserve">, </w:t>
      </w:r>
      <w:proofErr w:type="spellStart"/>
      <w:r w:rsidRPr="00BD152C">
        <w:rPr>
          <w:sz w:val="28"/>
          <w:szCs w:val="28"/>
        </w:rPr>
        <w:t>σχημάτων</w:t>
      </w:r>
      <w:proofErr w:type="spellEnd"/>
      <w:r w:rsidRPr="00BD152C">
        <w:rPr>
          <w:sz w:val="28"/>
          <w:szCs w:val="28"/>
        </w:rPr>
        <w:t xml:space="preserve"> ή α</w:t>
      </w:r>
      <w:proofErr w:type="spellStart"/>
      <w:r w:rsidRPr="00BD152C">
        <w:rPr>
          <w:sz w:val="28"/>
          <w:szCs w:val="28"/>
        </w:rPr>
        <w:t>ριθμών</w:t>
      </w:r>
      <w:proofErr w:type="spellEnd"/>
      <w:r w:rsidRPr="00BD152C">
        <w:rPr>
          <w:sz w:val="28"/>
          <w:szCs w:val="28"/>
        </w:rPr>
        <w:t xml:space="preserve">, </w:t>
      </w:r>
      <w:proofErr w:type="spellStart"/>
      <w:r w:rsidRPr="00BD152C">
        <w:rPr>
          <w:sz w:val="28"/>
          <w:szCs w:val="28"/>
        </w:rPr>
        <w:t>με</w:t>
      </w:r>
      <w:proofErr w:type="spellEnd"/>
      <w:r w:rsidRPr="00BD152C">
        <w:rPr>
          <w:sz w:val="28"/>
          <w:szCs w:val="28"/>
        </w:rPr>
        <w:t xml:space="preserve"> β</w:t>
      </w:r>
      <w:proofErr w:type="spellStart"/>
      <w:r w:rsidRPr="00BD152C">
        <w:rPr>
          <w:sz w:val="28"/>
          <w:szCs w:val="28"/>
        </w:rPr>
        <w:t>άση</w:t>
      </w:r>
      <w:proofErr w:type="spellEnd"/>
      <w:r w:rsidRPr="00BD152C">
        <w:rPr>
          <w:sz w:val="28"/>
          <w:szCs w:val="28"/>
        </w:rPr>
        <w:t xml:space="preserve"> </w:t>
      </w:r>
      <w:proofErr w:type="spellStart"/>
      <w:r w:rsidRPr="00BD152C">
        <w:rPr>
          <w:sz w:val="28"/>
          <w:szCs w:val="28"/>
        </w:rPr>
        <w:t>δεδομένες</w:t>
      </w:r>
      <w:proofErr w:type="spellEnd"/>
      <w:r w:rsidRPr="00BD152C">
        <w:rPr>
          <w:sz w:val="28"/>
          <w:szCs w:val="28"/>
        </w:rPr>
        <w:t xml:space="preserve"> </w:t>
      </w:r>
      <w:proofErr w:type="spellStart"/>
      <w:r w:rsidRPr="00BD152C">
        <w:rPr>
          <w:sz w:val="28"/>
          <w:szCs w:val="28"/>
        </w:rPr>
        <w:t>ιδιότητες</w:t>
      </w:r>
      <w:proofErr w:type="spellEnd"/>
      <w:r w:rsidRPr="00BD152C">
        <w:rPr>
          <w:sz w:val="28"/>
          <w:szCs w:val="28"/>
        </w:rPr>
        <w:t xml:space="preserve"> ή </w:t>
      </w:r>
      <w:proofErr w:type="spellStart"/>
      <w:r w:rsidRPr="00BD152C">
        <w:rPr>
          <w:sz w:val="28"/>
          <w:szCs w:val="28"/>
        </w:rPr>
        <w:t>γνωρίσμ</w:t>
      </w:r>
      <w:proofErr w:type="spellEnd"/>
      <w:r w:rsidRPr="00BD152C">
        <w:rPr>
          <w:sz w:val="28"/>
          <w:szCs w:val="28"/>
        </w:rPr>
        <w:t xml:space="preserve">ατα </w:t>
      </w:r>
      <w:proofErr w:type="spellStart"/>
      <w:r w:rsidRPr="00BD152C">
        <w:rPr>
          <w:sz w:val="28"/>
          <w:szCs w:val="28"/>
        </w:rPr>
        <w:t>με</w:t>
      </w:r>
      <w:proofErr w:type="spellEnd"/>
      <w:r w:rsidRPr="00BD152C">
        <w:rPr>
          <w:sz w:val="28"/>
          <w:szCs w:val="28"/>
        </w:rPr>
        <w:t xml:space="preserve"> </w:t>
      </w:r>
      <w:proofErr w:type="spellStart"/>
      <w:r w:rsidRPr="00BD152C">
        <w:rPr>
          <w:sz w:val="28"/>
          <w:szCs w:val="28"/>
        </w:rPr>
        <w:t>τον</w:t>
      </w:r>
      <w:proofErr w:type="spellEnd"/>
      <w:r w:rsidRPr="00BD152C">
        <w:rPr>
          <w:sz w:val="28"/>
          <w:szCs w:val="28"/>
        </w:rPr>
        <w:t xml:space="preserve"> </w:t>
      </w:r>
      <w:proofErr w:type="spellStart"/>
      <w:r w:rsidRPr="00BD152C">
        <w:rPr>
          <w:sz w:val="28"/>
          <w:szCs w:val="28"/>
        </w:rPr>
        <w:t>τρό</w:t>
      </w:r>
      <w:proofErr w:type="spellEnd"/>
      <w:r w:rsidRPr="00BD152C">
        <w:rPr>
          <w:sz w:val="28"/>
          <w:szCs w:val="28"/>
        </w:rPr>
        <w:t>πο ναι/</w:t>
      </w:r>
      <w:proofErr w:type="spellStart"/>
      <w:r w:rsidRPr="00BD152C">
        <w:rPr>
          <w:sz w:val="28"/>
          <w:szCs w:val="28"/>
        </w:rPr>
        <w:t>όχι</w:t>
      </w:r>
      <w:proofErr w:type="spellEnd"/>
      <w:r w:rsidRPr="00BD152C">
        <w:rPr>
          <w:sz w:val="28"/>
          <w:szCs w:val="28"/>
        </w:rPr>
        <w:t xml:space="preserve">. </w:t>
      </w:r>
      <w:proofErr w:type="spellStart"/>
      <w:r w:rsidRPr="00BD152C">
        <w:rPr>
          <w:sz w:val="28"/>
          <w:szCs w:val="28"/>
        </w:rPr>
        <w:t>Οι</w:t>
      </w:r>
      <w:proofErr w:type="spellEnd"/>
      <w:r w:rsidRPr="00BD152C">
        <w:rPr>
          <w:sz w:val="28"/>
          <w:szCs w:val="28"/>
        </w:rPr>
        <w:t xml:space="preserve"> τα</w:t>
      </w:r>
      <w:proofErr w:type="spellStart"/>
      <w:r w:rsidRPr="00BD152C">
        <w:rPr>
          <w:sz w:val="28"/>
          <w:szCs w:val="28"/>
        </w:rPr>
        <w:t>ξινομήσεις</w:t>
      </w:r>
      <w:proofErr w:type="spellEnd"/>
      <w:r w:rsidRPr="00BD152C">
        <w:rPr>
          <w:sz w:val="28"/>
          <w:szCs w:val="28"/>
        </w:rPr>
        <w:t xml:space="preserve"> και η </w:t>
      </w:r>
      <w:proofErr w:type="spellStart"/>
      <w:r w:rsidRPr="00BD152C">
        <w:rPr>
          <w:sz w:val="28"/>
          <w:szCs w:val="28"/>
        </w:rPr>
        <w:t>ομ</w:t>
      </w:r>
      <w:proofErr w:type="spellEnd"/>
      <w:r w:rsidRPr="00BD152C">
        <w:rPr>
          <w:sz w:val="28"/>
          <w:szCs w:val="28"/>
        </w:rPr>
        <w:t xml:space="preserve">αδοποίηση </w:t>
      </w:r>
      <w:proofErr w:type="spellStart"/>
      <w:r w:rsidRPr="00BD152C">
        <w:rPr>
          <w:sz w:val="28"/>
          <w:szCs w:val="28"/>
        </w:rPr>
        <w:t>των</w:t>
      </w:r>
      <w:proofErr w:type="spellEnd"/>
      <w:r w:rsidRPr="00BD152C">
        <w:rPr>
          <w:sz w:val="28"/>
          <w:szCs w:val="28"/>
        </w:rPr>
        <w:t xml:space="preserve"> α</w:t>
      </w:r>
      <w:proofErr w:type="spellStart"/>
      <w:r w:rsidRPr="00BD152C">
        <w:rPr>
          <w:sz w:val="28"/>
          <w:szCs w:val="28"/>
        </w:rPr>
        <w:t>ντικειμένων</w:t>
      </w:r>
      <w:proofErr w:type="spellEnd"/>
      <w:r w:rsidRPr="00BD152C">
        <w:rPr>
          <w:sz w:val="28"/>
          <w:szCs w:val="28"/>
        </w:rPr>
        <w:t xml:space="preserve"> </w:t>
      </w:r>
      <w:proofErr w:type="spellStart"/>
      <w:r w:rsidRPr="00BD152C">
        <w:rPr>
          <w:sz w:val="28"/>
          <w:szCs w:val="28"/>
        </w:rPr>
        <w:t>με</w:t>
      </w:r>
      <w:proofErr w:type="spellEnd"/>
      <w:r w:rsidRPr="00BD152C">
        <w:rPr>
          <w:sz w:val="28"/>
          <w:szCs w:val="28"/>
        </w:rPr>
        <w:t xml:space="preserve"> </w:t>
      </w:r>
      <w:proofErr w:type="spellStart"/>
      <w:r w:rsidRPr="00BD152C">
        <w:rPr>
          <w:sz w:val="28"/>
          <w:szCs w:val="28"/>
        </w:rPr>
        <w:t>τη</w:t>
      </w:r>
      <w:proofErr w:type="spellEnd"/>
      <w:r w:rsidRPr="00BD152C">
        <w:rPr>
          <w:sz w:val="28"/>
          <w:szCs w:val="28"/>
        </w:rPr>
        <w:t xml:space="preserve"> </w:t>
      </w:r>
      <w:proofErr w:type="spellStart"/>
      <w:r w:rsidRPr="00BD152C">
        <w:rPr>
          <w:sz w:val="28"/>
          <w:szCs w:val="28"/>
        </w:rPr>
        <w:t>χρήση</w:t>
      </w:r>
      <w:proofErr w:type="spellEnd"/>
      <w:r w:rsidRPr="00BD152C">
        <w:rPr>
          <w:sz w:val="28"/>
          <w:szCs w:val="28"/>
        </w:rPr>
        <w:t xml:space="preserve"> </w:t>
      </w:r>
      <w:proofErr w:type="spellStart"/>
      <w:r w:rsidRPr="00BD152C">
        <w:rPr>
          <w:sz w:val="28"/>
          <w:szCs w:val="28"/>
        </w:rPr>
        <w:t>του</w:t>
      </w:r>
      <w:proofErr w:type="spellEnd"/>
      <w:r w:rsidRPr="00BD152C">
        <w:rPr>
          <w:sz w:val="28"/>
          <w:szCs w:val="28"/>
        </w:rPr>
        <w:t xml:space="preserve"> </w:t>
      </w:r>
      <w:proofErr w:type="spellStart"/>
      <w:r w:rsidRPr="00BD152C">
        <w:rPr>
          <w:sz w:val="28"/>
          <w:szCs w:val="28"/>
        </w:rPr>
        <w:t>δι</w:t>
      </w:r>
      <w:proofErr w:type="spellEnd"/>
      <w:r w:rsidRPr="00BD152C">
        <w:rPr>
          <w:sz w:val="28"/>
          <w:szCs w:val="28"/>
        </w:rPr>
        <w:t>αγράμματος Carroll επ</w:t>
      </w:r>
      <w:proofErr w:type="spellStart"/>
      <w:r w:rsidRPr="00BD152C">
        <w:rPr>
          <w:sz w:val="28"/>
          <w:szCs w:val="28"/>
        </w:rPr>
        <w:t>ιτρέ</w:t>
      </w:r>
      <w:proofErr w:type="spellEnd"/>
      <w:r w:rsidRPr="00BD152C">
        <w:rPr>
          <w:sz w:val="28"/>
          <w:szCs w:val="28"/>
        </w:rPr>
        <w:t>πει να φα</w:t>
      </w:r>
      <w:proofErr w:type="spellStart"/>
      <w:r w:rsidRPr="00BD152C">
        <w:rPr>
          <w:sz w:val="28"/>
          <w:szCs w:val="28"/>
        </w:rPr>
        <w:t>ίνοντ</w:t>
      </w:r>
      <w:proofErr w:type="spellEnd"/>
      <w:r w:rsidRPr="00BD152C">
        <w:rPr>
          <w:sz w:val="28"/>
          <w:szCs w:val="28"/>
        </w:rPr>
        <w:t>αι καθα</w:t>
      </w:r>
      <w:proofErr w:type="spellStart"/>
      <w:r w:rsidRPr="00BD152C">
        <w:rPr>
          <w:sz w:val="28"/>
          <w:szCs w:val="28"/>
        </w:rPr>
        <w:t>ρά</w:t>
      </w:r>
      <w:proofErr w:type="spellEnd"/>
      <w:r w:rsidRPr="00BD152C">
        <w:rPr>
          <w:sz w:val="28"/>
          <w:szCs w:val="28"/>
        </w:rPr>
        <w:t xml:space="preserve"> τα </w:t>
      </w:r>
      <w:proofErr w:type="spellStart"/>
      <w:r w:rsidRPr="00BD152C">
        <w:rPr>
          <w:sz w:val="28"/>
          <w:szCs w:val="28"/>
        </w:rPr>
        <w:t>μοτί</w:t>
      </w:r>
      <w:proofErr w:type="spellEnd"/>
      <w:r w:rsidRPr="00BD152C">
        <w:rPr>
          <w:sz w:val="28"/>
          <w:szCs w:val="28"/>
        </w:rPr>
        <w:t xml:space="preserve">βα. </w:t>
      </w:r>
      <w:proofErr w:type="spellStart"/>
      <w:r w:rsidRPr="00BD152C">
        <w:rPr>
          <w:sz w:val="28"/>
          <w:szCs w:val="28"/>
        </w:rPr>
        <w:t>Πήρε</w:t>
      </w:r>
      <w:proofErr w:type="spellEnd"/>
      <w:r w:rsidRPr="00BD152C">
        <w:rPr>
          <w:sz w:val="28"/>
          <w:szCs w:val="28"/>
        </w:rPr>
        <w:t xml:space="preserve"> </w:t>
      </w:r>
      <w:proofErr w:type="spellStart"/>
      <w:r w:rsidRPr="00BD152C">
        <w:rPr>
          <w:sz w:val="28"/>
          <w:szCs w:val="28"/>
        </w:rPr>
        <w:t>το</w:t>
      </w:r>
      <w:proofErr w:type="spellEnd"/>
      <w:r w:rsidRPr="00BD152C">
        <w:rPr>
          <w:sz w:val="28"/>
          <w:szCs w:val="28"/>
        </w:rPr>
        <w:t xml:space="preserve"> </w:t>
      </w:r>
      <w:proofErr w:type="spellStart"/>
      <w:r w:rsidRPr="00BD152C">
        <w:rPr>
          <w:sz w:val="28"/>
          <w:szCs w:val="28"/>
        </w:rPr>
        <w:t>όνομά</w:t>
      </w:r>
      <w:proofErr w:type="spellEnd"/>
      <w:r w:rsidRPr="00BD152C">
        <w:rPr>
          <w:sz w:val="28"/>
          <w:szCs w:val="28"/>
        </w:rPr>
        <w:t xml:space="preserve"> </w:t>
      </w:r>
      <w:proofErr w:type="spellStart"/>
      <w:r w:rsidRPr="00BD152C">
        <w:rPr>
          <w:sz w:val="28"/>
          <w:szCs w:val="28"/>
        </w:rPr>
        <w:t>του</w:t>
      </w:r>
      <w:proofErr w:type="spellEnd"/>
      <w:r w:rsidRPr="00BD152C">
        <w:rPr>
          <w:sz w:val="28"/>
          <w:szCs w:val="28"/>
        </w:rPr>
        <w:t xml:space="preserve"> από </w:t>
      </w:r>
      <w:proofErr w:type="spellStart"/>
      <w:r w:rsidRPr="00BD152C">
        <w:rPr>
          <w:sz w:val="28"/>
          <w:szCs w:val="28"/>
        </w:rPr>
        <w:t>τον</w:t>
      </w:r>
      <w:proofErr w:type="spellEnd"/>
      <w:r w:rsidRPr="00BD152C">
        <w:rPr>
          <w:sz w:val="28"/>
          <w:szCs w:val="28"/>
        </w:rPr>
        <w:t xml:space="preserve"> </w:t>
      </w:r>
      <w:proofErr w:type="spellStart"/>
      <w:r w:rsidRPr="00BD152C">
        <w:rPr>
          <w:sz w:val="28"/>
          <w:szCs w:val="28"/>
        </w:rPr>
        <w:t>συγγρ</w:t>
      </w:r>
      <w:proofErr w:type="spellEnd"/>
      <w:r w:rsidRPr="00BD152C">
        <w:rPr>
          <w:sz w:val="28"/>
          <w:szCs w:val="28"/>
        </w:rPr>
        <w:t xml:space="preserve">αφέα </w:t>
      </w:r>
      <w:proofErr w:type="spellStart"/>
      <w:r w:rsidRPr="00BD152C">
        <w:rPr>
          <w:sz w:val="28"/>
          <w:szCs w:val="28"/>
        </w:rPr>
        <w:t>της</w:t>
      </w:r>
      <w:proofErr w:type="spellEnd"/>
      <w:r w:rsidRPr="00BD152C">
        <w:rPr>
          <w:sz w:val="28"/>
          <w:szCs w:val="28"/>
        </w:rPr>
        <w:t xml:space="preserve"> </w:t>
      </w:r>
      <w:proofErr w:type="spellStart"/>
      <w:r w:rsidRPr="00BD152C">
        <w:rPr>
          <w:sz w:val="28"/>
          <w:szCs w:val="28"/>
        </w:rPr>
        <w:t>Αλίκης</w:t>
      </w:r>
      <w:proofErr w:type="spellEnd"/>
      <w:r w:rsidRPr="00BD152C">
        <w:rPr>
          <w:sz w:val="28"/>
          <w:szCs w:val="28"/>
        </w:rPr>
        <w:t xml:space="preserve"> </w:t>
      </w:r>
      <w:proofErr w:type="spellStart"/>
      <w:r w:rsidRPr="00BD152C">
        <w:rPr>
          <w:sz w:val="28"/>
          <w:szCs w:val="28"/>
        </w:rPr>
        <w:t>στη</w:t>
      </w:r>
      <w:proofErr w:type="spellEnd"/>
      <w:r w:rsidRPr="00BD152C">
        <w:rPr>
          <w:sz w:val="28"/>
          <w:szCs w:val="28"/>
        </w:rPr>
        <w:t xml:space="preserve"> </w:t>
      </w:r>
      <w:proofErr w:type="spellStart"/>
      <w:r w:rsidRPr="00BD152C">
        <w:rPr>
          <w:sz w:val="28"/>
          <w:szCs w:val="28"/>
        </w:rPr>
        <w:t>Χώρ</w:t>
      </w:r>
      <w:proofErr w:type="spellEnd"/>
      <w:r w:rsidRPr="00BD152C">
        <w:rPr>
          <w:sz w:val="28"/>
          <w:szCs w:val="28"/>
        </w:rPr>
        <w:t xml:space="preserve">α </w:t>
      </w:r>
      <w:proofErr w:type="spellStart"/>
      <w:r w:rsidRPr="00BD152C">
        <w:rPr>
          <w:sz w:val="28"/>
          <w:szCs w:val="28"/>
        </w:rPr>
        <w:t>των</w:t>
      </w:r>
      <w:proofErr w:type="spellEnd"/>
      <w:r w:rsidRPr="00BD152C">
        <w:rPr>
          <w:sz w:val="28"/>
          <w:szCs w:val="28"/>
        </w:rPr>
        <w:t xml:space="preserve"> Θα</w:t>
      </w:r>
      <w:proofErr w:type="spellStart"/>
      <w:r w:rsidRPr="00BD152C">
        <w:rPr>
          <w:sz w:val="28"/>
          <w:szCs w:val="28"/>
        </w:rPr>
        <w:t>υμάτων</w:t>
      </w:r>
      <w:proofErr w:type="spellEnd"/>
      <w:r w:rsidRPr="00BD152C">
        <w:rPr>
          <w:sz w:val="28"/>
          <w:szCs w:val="28"/>
        </w:rPr>
        <w:t xml:space="preserve">, </w:t>
      </w:r>
      <w:proofErr w:type="spellStart"/>
      <w:r w:rsidRPr="00BD152C">
        <w:rPr>
          <w:sz w:val="28"/>
          <w:szCs w:val="28"/>
        </w:rPr>
        <w:t>Λιούις</w:t>
      </w:r>
      <w:proofErr w:type="spellEnd"/>
      <w:r w:rsidRPr="00BD152C">
        <w:rPr>
          <w:sz w:val="28"/>
          <w:szCs w:val="28"/>
        </w:rPr>
        <w:t xml:space="preserve"> </w:t>
      </w:r>
      <w:proofErr w:type="spellStart"/>
      <w:r w:rsidRPr="00BD152C">
        <w:rPr>
          <w:sz w:val="28"/>
          <w:szCs w:val="28"/>
        </w:rPr>
        <w:t>Κάρολ</w:t>
      </w:r>
      <w:proofErr w:type="spellEnd"/>
      <w:r w:rsidRPr="00BD152C">
        <w:rPr>
          <w:sz w:val="28"/>
          <w:szCs w:val="28"/>
        </w:rPr>
        <w:t xml:space="preserve">, και </w:t>
      </w:r>
      <w:proofErr w:type="spellStart"/>
      <w:r w:rsidRPr="00BD152C">
        <w:rPr>
          <w:sz w:val="28"/>
          <w:szCs w:val="28"/>
        </w:rPr>
        <w:t>μερικές</w:t>
      </w:r>
      <w:proofErr w:type="spellEnd"/>
      <w:r w:rsidRPr="00BD152C">
        <w:rPr>
          <w:sz w:val="28"/>
          <w:szCs w:val="28"/>
        </w:rPr>
        <w:t xml:space="preserve"> </w:t>
      </w:r>
      <w:proofErr w:type="spellStart"/>
      <w:r w:rsidRPr="00BD152C">
        <w:rPr>
          <w:sz w:val="28"/>
          <w:szCs w:val="28"/>
        </w:rPr>
        <w:t>φορές</w:t>
      </w:r>
      <w:proofErr w:type="spellEnd"/>
      <w:r w:rsidRPr="00BD152C">
        <w:rPr>
          <w:sz w:val="28"/>
          <w:szCs w:val="28"/>
        </w:rPr>
        <w:t xml:space="preserve"> </w:t>
      </w:r>
      <w:proofErr w:type="spellStart"/>
      <w:r w:rsidRPr="00BD152C">
        <w:rPr>
          <w:sz w:val="28"/>
          <w:szCs w:val="28"/>
        </w:rPr>
        <w:t>είν</w:t>
      </w:r>
      <w:proofErr w:type="spellEnd"/>
      <w:r w:rsidRPr="00BD152C">
        <w:rPr>
          <w:sz w:val="28"/>
          <w:szCs w:val="28"/>
        </w:rPr>
        <w:t xml:space="preserve">αι </w:t>
      </w:r>
      <w:proofErr w:type="spellStart"/>
      <w:r w:rsidRPr="00BD152C">
        <w:rPr>
          <w:sz w:val="28"/>
          <w:szCs w:val="28"/>
        </w:rPr>
        <w:t>γνωστό</w:t>
      </w:r>
      <w:proofErr w:type="spellEnd"/>
      <w:r w:rsidRPr="00BD152C">
        <w:rPr>
          <w:sz w:val="28"/>
          <w:szCs w:val="28"/>
        </w:rPr>
        <w:t xml:space="preserve"> </w:t>
      </w:r>
      <w:proofErr w:type="spellStart"/>
      <w:r w:rsidRPr="00BD152C">
        <w:rPr>
          <w:sz w:val="28"/>
          <w:szCs w:val="28"/>
        </w:rPr>
        <w:t>ως</w:t>
      </w:r>
      <w:proofErr w:type="spellEnd"/>
      <w:r w:rsidRPr="00BD152C">
        <w:rPr>
          <w:sz w:val="28"/>
          <w:szCs w:val="28"/>
        </w:rPr>
        <w:t xml:space="preserve"> </w:t>
      </w:r>
      <w:proofErr w:type="spellStart"/>
      <w:r w:rsidRPr="00BD152C">
        <w:rPr>
          <w:sz w:val="28"/>
          <w:szCs w:val="28"/>
        </w:rPr>
        <w:t>τετράγωνο</w:t>
      </w:r>
      <w:proofErr w:type="spellEnd"/>
      <w:r w:rsidRPr="00BD152C">
        <w:rPr>
          <w:sz w:val="28"/>
          <w:szCs w:val="28"/>
        </w:rPr>
        <w:t xml:space="preserve"> </w:t>
      </w:r>
      <w:proofErr w:type="spellStart"/>
      <w:r w:rsidRPr="00BD152C">
        <w:rPr>
          <w:sz w:val="28"/>
          <w:szCs w:val="28"/>
        </w:rPr>
        <w:t>του</w:t>
      </w:r>
      <w:proofErr w:type="spellEnd"/>
      <w:r w:rsidRPr="00BD152C">
        <w:rPr>
          <w:sz w:val="28"/>
          <w:szCs w:val="28"/>
        </w:rPr>
        <w:t xml:space="preserve"> </w:t>
      </w:r>
      <w:proofErr w:type="spellStart"/>
      <w:r w:rsidRPr="00BD152C">
        <w:rPr>
          <w:sz w:val="28"/>
          <w:szCs w:val="28"/>
        </w:rPr>
        <w:t>Κάρολ</w:t>
      </w:r>
      <w:proofErr w:type="spellEnd"/>
      <w:r w:rsidRPr="00BD152C">
        <w:rPr>
          <w:sz w:val="28"/>
          <w:szCs w:val="28"/>
        </w:rPr>
        <w:t>.</w:t>
      </w:r>
    </w:p>
    <w:p w14:paraId="1E6068AD" w14:textId="77777777" w:rsidR="00BD152C" w:rsidRPr="00BD152C" w:rsidRDefault="00BD152C" w:rsidP="00BD152C">
      <w:pPr>
        <w:spacing w:after="0"/>
        <w:rPr>
          <w:sz w:val="28"/>
          <w:szCs w:val="28"/>
        </w:rPr>
      </w:pPr>
    </w:p>
    <w:p w14:paraId="739C816C" w14:textId="77777777" w:rsidR="00BD152C" w:rsidRPr="00BD152C" w:rsidRDefault="00BD152C" w:rsidP="00BD152C">
      <w:pPr>
        <w:spacing w:after="0"/>
        <w:rPr>
          <w:sz w:val="28"/>
          <w:szCs w:val="28"/>
        </w:rPr>
      </w:pPr>
      <w:proofErr w:type="spellStart"/>
      <w:r w:rsidRPr="00BD152C">
        <w:rPr>
          <w:sz w:val="28"/>
          <w:szCs w:val="28"/>
        </w:rPr>
        <w:t>Χρησιμο</w:t>
      </w:r>
      <w:proofErr w:type="spellEnd"/>
      <w:r w:rsidRPr="00BD152C">
        <w:rPr>
          <w:sz w:val="28"/>
          <w:szCs w:val="28"/>
        </w:rPr>
        <w:t xml:space="preserve">ποιώντας </w:t>
      </w:r>
      <w:proofErr w:type="spellStart"/>
      <w:r w:rsidRPr="00BD152C">
        <w:rPr>
          <w:sz w:val="28"/>
          <w:szCs w:val="28"/>
        </w:rPr>
        <w:t>τον</w:t>
      </w:r>
      <w:proofErr w:type="spellEnd"/>
      <w:r w:rsidRPr="00BD152C">
        <w:rPr>
          <w:sz w:val="28"/>
          <w:szCs w:val="28"/>
        </w:rPr>
        <w:t xml:space="preserve"> πα</w:t>
      </w:r>
      <w:proofErr w:type="spellStart"/>
      <w:r w:rsidRPr="00BD152C">
        <w:rPr>
          <w:sz w:val="28"/>
          <w:szCs w:val="28"/>
        </w:rPr>
        <w:t>ρεχόμενο</w:t>
      </w:r>
      <w:proofErr w:type="spellEnd"/>
      <w:r w:rsidRPr="00BD152C">
        <w:rPr>
          <w:sz w:val="28"/>
          <w:szCs w:val="28"/>
        </w:rPr>
        <w:t xml:space="preserve"> </w:t>
      </w:r>
      <w:proofErr w:type="spellStart"/>
      <w:r w:rsidRPr="00BD152C">
        <w:rPr>
          <w:sz w:val="28"/>
          <w:szCs w:val="28"/>
        </w:rPr>
        <w:t>χάρτη</w:t>
      </w:r>
      <w:proofErr w:type="spellEnd"/>
      <w:r w:rsidRPr="00BD152C">
        <w:rPr>
          <w:sz w:val="28"/>
          <w:szCs w:val="28"/>
        </w:rPr>
        <w:t xml:space="preserve">, </w:t>
      </w:r>
      <w:proofErr w:type="spellStart"/>
      <w:r w:rsidRPr="00BD152C">
        <w:rPr>
          <w:sz w:val="28"/>
          <w:szCs w:val="28"/>
        </w:rPr>
        <w:t>εικόνες</w:t>
      </w:r>
      <w:proofErr w:type="spellEnd"/>
      <w:r w:rsidRPr="00BD152C">
        <w:rPr>
          <w:sz w:val="28"/>
          <w:szCs w:val="28"/>
        </w:rPr>
        <w:t xml:space="preserve"> και π</w:t>
      </w:r>
      <w:proofErr w:type="spellStart"/>
      <w:r w:rsidRPr="00BD152C">
        <w:rPr>
          <w:sz w:val="28"/>
          <w:szCs w:val="28"/>
        </w:rPr>
        <w:t>ληροφορίες</w:t>
      </w:r>
      <w:proofErr w:type="spellEnd"/>
      <w:r w:rsidRPr="00BD152C">
        <w:rPr>
          <w:sz w:val="28"/>
          <w:szCs w:val="28"/>
        </w:rPr>
        <w:t xml:space="preserve"> </w:t>
      </w:r>
      <w:proofErr w:type="spellStart"/>
      <w:r w:rsidRPr="00BD152C">
        <w:rPr>
          <w:sz w:val="28"/>
          <w:szCs w:val="28"/>
        </w:rPr>
        <w:t>σχετικά</w:t>
      </w:r>
      <w:proofErr w:type="spellEnd"/>
      <w:r w:rsidRPr="00BD152C">
        <w:rPr>
          <w:sz w:val="28"/>
          <w:szCs w:val="28"/>
        </w:rPr>
        <w:t xml:space="preserve"> </w:t>
      </w:r>
      <w:proofErr w:type="spellStart"/>
      <w:r w:rsidRPr="00BD152C">
        <w:rPr>
          <w:sz w:val="28"/>
          <w:szCs w:val="28"/>
        </w:rPr>
        <w:t>με</w:t>
      </w:r>
      <w:proofErr w:type="spellEnd"/>
      <w:r w:rsidRPr="00BD152C">
        <w:rPr>
          <w:sz w:val="28"/>
          <w:szCs w:val="28"/>
        </w:rPr>
        <w:t xml:space="preserve"> </w:t>
      </w:r>
      <w:proofErr w:type="spellStart"/>
      <w:r w:rsidRPr="00BD152C">
        <w:rPr>
          <w:sz w:val="28"/>
          <w:szCs w:val="28"/>
        </w:rPr>
        <w:t>τη</w:t>
      </w:r>
      <w:proofErr w:type="spellEnd"/>
      <w:r w:rsidRPr="00BD152C">
        <w:rPr>
          <w:sz w:val="28"/>
          <w:szCs w:val="28"/>
        </w:rPr>
        <w:t xml:space="preserve"> </w:t>
      </w:r>
      <w:proofErr w:type="spellStart"/>
      <w:r w:rsidRPr="00BD152C">
        <w:rPr>
          <w:sz w:val="28"/>
          <w:szCs w:val="28"/>
        </w:rPr>
        <w:t>χλωρίδ</w:t>
      </w:r>
      <w:proofErr w:type="spellEnd"/>
      <w:r w:rsidRPr="00BD152C">
        <w:rPr>
          <w:sz w:val="28"/>
          <w:szCs w:val="28"/>
        </w:rPr>
        <w:t xml:space="preserve">α και </w:t>
      </w:r>
      <w:proofErr w:type="spellStart"/>
      <w:r w:rsidRPr="00BD152C">
        <w:rPr>
          <w:sz w:val="28"/>
          <w:szCs w:val="28"/>
        </w:rPr>
        <w:t>την</w:t>
      </w:r>
      <w:proofErr w:type="spellEnd"/>
      <w:r w:rsidRPr="00BD152C">
        <w:rPr>
          <w:sz w:val="28"/>
          <w:szCs w:val="28"/>
        </w:rPr>
        <w:t xml:space="preserve"> πα</w:t>
      </w:r>
      <w:proofErr w:type="spellStart"/>
      <w:r w:rsidRPr="00BD152C">
        <w:rPr>
          <w:sz w:val="28"/>
          <w:szCs w:val="28"/>
        </w:rPr>
        <w:t>νίδ</w:t>
      </w:r>
      <w:proofErr w:type="spellEnd"/>
      <w:r w:rsidRPr="00BD152C">
        <w:rPr>
          <w:sz w:val="28"/>
          <w:szCs w:val="28"/>
        </w:rPr>
        <w:t xml:space="preserve">α </w:t>
      </w:r>
      <w:proofErr w:type="spellStart"/>
      <w:r w:rsidRPr="00BD152C">
        <w:rPr>
          <w:sz w:val="28"/>
          <w:szCs w:val="28"/>
        </w:rPr>
        <w:t>των</w:t>
      </w:r>
      <w:proofErr w:type="spellEnd"/>
      <w:r w:rsidRPr="00BD152C">
        <w:rPr>
          <w:sz w:val="28"/>
          <w:szCs w:val="28"/>
        </w:rPr>
        <w:t xml:space="preserve"> </w:t>
      </w:r>
      <w:proofErr w:type="spellStart"/>
      <w:r w:rsidRPr="00BD152C">
        <w:rPr>
          <w:sz w:val="28"/>
          <w:szCs w:val="28"/>
        </w:rPr>
        <w:t>υφάλμυρων</w:t>
      </w:r>
      <w:proofErr w:type="spellEnd"/>
      <w:r w:rsidRPr="00BD152C">
        <w:rPr>
          <w:sz w:val="28"/>
          <w:szCs w:val="28"/>
        </w:rPr>
        <w:t xml:space="preserve"> </w:t>
      </w:r>
      <w:proofErr w:type="spellStart"/>
      <w:r w:rsidRPr="00BD152C">
        <w:rPr>
          <w:sz w:val="28"/>
          <w:szCs w:val="28"/>
        </w:rPr>
        <w:t>υδάτων</w:t>
      </w:r>
      <w:proofErr w:type="spellEnd"/>
      <w:r w:rsidRPr="00BD152C">
        <w:rPr>
          <w:sz w:val="28"/>
          <w:szCs w:val="28"/>
        </w:rPr>
        <w:t xml:space="preserve"> </w:t>
      </w:r>
      <w:proofErr w:type="spellStart"/>
      <w:r w:rsidRPr="00BD152C">
        <w:rPr>
          <w:sz w:val="28"/>
          <w:szCs w:val="28"/>
        </w:rPr>
        <w:t>συμ</w:t>
      </w:r>
      <w:proofErr w:type="spellEnd"/>
      <w:r w:rsidRPr="00BD152C">
        <w:rPr>
          <w:sz w:val="28"/>
          <w:szCs w:val="28"/>
        </w:rPr>
        <w:t xml:space="preserve">πληρώστε </w:t>
      </w:r>
      <w:proofErr w:type="spellStart"/>
      <w:r w:rsidRPr="00BD152C">
        <w:rPr>
          <w:sz w:val="28"/>
          <w:szCs w:val="28"/>
        </w:rPr>
        <w:t>τους</w:t>
      </w:r>
      <w:proofErr w:type="spellEnd"/>
      <w:r w:rsidRPr="00BD152C">
        <w:rPr>
          <w:sz w:val="28"/>
          <w:szCs w:val="28"/>
        </w:rPr>
        <w:t xml:space="preserve"> α</w:t>
      </w:r>
      <w:proofErr w:type="spellStart"/>
      <w:r w:rsidRPr="00BD152C">
        <w:rPr>
          <w:sz w:val="28"/>
          <w:szCs w:val="28"/>
        </w:rPr>
        <w:t>ριθμούς</w:t>
      </w:r>
      <w:proofErr w:type="spellEnd"/>
      <w:r w:rsidRPr="00BD152C">
        <w:rPr>
          <w:sz w:val="28"/>
          <w:szCs w:val="28"/>
        </w:rPr>
        <w:t xml:space="preserve"> </w:t>
      </w:r>
      <w:proofErr w:type="spellStart"/>
      <w:r w:rsidRPr="00BD152C">
        <w:rPr>
          <w:sz w:val="28"/>
          <w:szCs w:val="28"/>
        </w:rPr>
        <w:t>των</w:t>
      </w:r>
      <w:proofErr w:type="spellEnd"/>
      <w:r w:rsidRPr="00BD152C">
        <w:rPr>
          <w:sz w:val="28"/>
          <w:szCs w:val="28"/>
        </w:rPr>
        <w:t xml:space="preserve"> </w:t>
      </w:r>
      <w:proofErr w:type="spellStart"/>
      <w:r w:rsidRPr="00BD152C">
        <w:rPr>
          <w:sz w:val="28"/>
          <w:szCs w:val="28"/>
        </w:rPr>
        <w:t>οργ</w:t>
      </w:r>
      <w:proofErr w:type="spellEnd"/>
      <w:r w:rsidRPr="00BD152C">
        <w:rPr>
          <w:sz w:val="28"/>
          <w:szCs w:val="28"/>
        </w:rPr>
        <w:t xml:space="preserve">ανισμών </w:t>
      </w:r>
      <w:proofErr w:type="spellStart"/>
      <w:r w:rsidRPr="00BD152C">
        <w:rPr>
          <w:sz w:val="28"/>
          <w:szCs w:val="28"/>
        </w:rPr>
        <w:t>σύμφων</w:t>
      </w:r>
      <w:proofErr w:type="spellEnd"/>
      <w:r w:rsidRPr="00BD152C">
        <w:rPr>
          <w:sz w:val="28"/>
          <w:szCs w:val="28"/>
        </w:rPr>
        <w:t xml:space="preserve">α </w:t>
      </w:r>
      <w:proofErr w:type="spellStart"/>
      <w:r w:rsidRPr="00BD152C">
        <w:rPr>
          <w:sz w:val="28"/>
          <w:szCs w:val="28"/>
        </w:rPr>
        <w:t>με</w:t>
      </w:r>
      <w:proofErr w:type="spellEnd"/>
      <w:r w:rsidRPr="00BD152C">
        <w:rPr>
          <w:sz w:val="28"/>
          <w:szCs w:val="28"/>
        </w:rPr>
        <w:t>:</w:t>
      </w:r>
    </w:p>
    <w:p w14:paraId="561DFE80" w14:textId="77777777" w:rsidR="00BD152C" w:rsidRPr="00BD152C" w:rsidRDefault="00BD152C" w:rsidP="00BD152C">
      <w:pPr>
        <w:spacing w:after="0"/>
        <w:rPr>
          <w:sz w:val="28"/>
          <w:szCs w:val="28"/>
        </w:rPr>
      </w:pPr>
      <w:r w:rsidRPr="00BD152C">
        <w:rPr>
          <w:sz w:val="28"/>
          <w:szCs w:val="28"/>
        </w:rPr>
        <w:t xml:space="preserve">1) </w:t>
      </w:r>
      <w:proofErr w:type="spellStart"/>
      <w:r w:rsidRPr="00BD152C">
        <w:rPr>
          <w:sz w:val="28"/>
          <w:szCs w:val="28"/>
        </w:rPr>
        <w:t>Αν</w:t>
      </w:r>
      <w:proofErr w:type="spellEnd"/>
      <w:r w:rsidRPr="00BD152C">
        <w:rPr>
          <w:sz w:val="28"/>
          <w:szCs w:val="28"/>
        </w:rPr>
        <w:t xml:space="preserve"> </w:t>
      </w:r>
      <w:proofErr w:type="spellStart"/>
      <w:r w:rsidRPr="00BD152C">
        <w:rPr>
          <w:sz w:val="28"/>
          <w:szCs w:val="28"/>
        </w:rPr>
        <w:t>είν</w:t>
      </w:r>
      <w:proofErr w:type="spellEnd"/>
      <w:r w:rsidRPr="00BD152C">
        <w:rPr>
          <w:sz w:val="28"/>
          <w:szCs w:val="28"/>
        </w:rPr>
        <w:t xml:space="preserve">αι/δεν </w:t>
      </w:r>
      <w:proofErr w:type="spellStart"/>
      <w:r w:rsidRPr="00BD152C">
        <w:rPr>
          <w:sz w:val="28"/>
          <w:szCs w:val="28"/>
        </w:rPr>
        <w:t>είν</w:t>
      </w:r>
      <w:proofErr w:type="spellEnd"/>
      <w:r w:rsidRPr="00BD152C">
        <w:rPr>
          <w:sz w:val="28"/>
          <w:szCs w:val="28"/>
        </w:rPr>
        <w:t xml:space="preserve">αι </w:t>
      </w:r>
      <w:proofErr w:type="spellStart"/>
      <w:r w:rsidRPr="00BD152C">
        <w:rPr>
          <w:sz w:val="28"/>
          <w:szCs w:val="28"/>
        </w:rPr>
        <w:t>Φυτά</w:t>
      </w:r>
      <w:proofErr w:type="spellEnd"/>
      <w:r w:rsidRPr="00BD152C">
        <w:rPr>
          <w:sz w:val="28"/>
          <w:szCs w:val="28"/>
        </w:rPr>
        <w:t xml:space="preserve">, </w:t>
      </w:r>
      <w:proofErr w:type="spellStart"/>
      <w:r w:rsidRPr="00BD152C">
        <w:rPr>
          <w:sz w:val="28"/>
          <w:szCs w:val="28"/>
        </w:rPr>
        <w:t>Ψάρι</w:t>
      </w:r>
      <w:proofErr w:type="spellEnd"/>
      <w:r w:rsidRPr="00BD152C">
        <w:rPr>
          <w:sz w:val="28"/>
          <w:szCs w:val="28"/>
        </w:rPr>
        <w:t>α ή Κα</w:t>
      </w:r>
      <w:proofErr w:type="spellStart"/>
      <w:r w:rsidRPr="00BD152C">
        <w:rPr>
          <w:sz w:val="28"/>
          <w:szCs w:val="28"/>
        </w:rPr>
        <w:t>ρκινοειδή</w:t>
      </w:r>
      <w:proofErr w:type="spellEnd"/>
    </w:p>
    <w:p w14:paraId="12FFC215" w14:textId="57B94E7D" w:rsidR="006E63CC" w:rsidRPr="00BD152C" w:rsidRDefault="00BD152C" w:rsidP="00BD152C">
      <w:pPr>
        <w:spacing w:after="0"/>
      </w:pPr>
      <w:r w:rsidRPr="00BD152C">
        <w:rPr>
          <w:sz w:val="28"/>
          <w:szCs w:val="28"/>
        </w:rPr>
        <w:t xml:space="preserve">2) </w:t>
      </w:r>
      <w:proofErr w:type="spellStart"/>
      <w:r w:rsidRPr="00BD152C">
        <w:rPr>
          <w:sz w:val="28"/>
          <w:szCs w:val="28"/>
        </w:rPr>
        <w:t>Αν</w:t>
      </w:r>
      <w:proofErr w:type="spellEnd"/>
      <w:r w:rsidRPr="00BD152C">
        <w:rPr>
          <w:sz w:val="28"/>
          <w:szCs w:val="28"/>
        </w:rPr>
        <w:t xml:space="preserve"> </w:t>
      </w:r>
      <w:proofErr w:type="spellStart"/>
      <w:r w:rsidRPr="00BD152C">
        <w:rPr>
          <w:sz w:val="28"/>
          <w:szCs w:val="28"/>
        </w:rPr>
        <w:t>ζουν</w:t>
      </w:r>
      <w:proofErr w:type="spellEnd"/>
      <w:r w:rsidRPr="00BD152C">
        <w:rPr>
          <w:sz w:val="28"/>
          <w:szCs w:val="28"/>
        </w:rPr>
        <w:t xml:space="preserve"> </w:t>
      </w:r>
      <w:proofErr w:type="spellStart"/>
      <w:r w:rsidRPr="00BD152C">
        <w:rPr>
          <w:sz w:val="28"/>
          <w:szCs w:val="28"/>
        </w:rPr>
        <w:t>σε</w:t>
      </w:r>
      <w:proofErr w:type="spellEnd"/>
      <w:r w:rsidRPr="00BD152C">
        <w:rPr>
          <w:sz w:val="28"/>
          <w:szCs w:val="28"/>
        </w:rPr>
        <w:t xml:space="preserve"> </w:t>
      </w:r>
      <w:proofErr w:type="spellStart"/>
      <w:r w:rsidRPr="00BD152C">
        <w:rPr>
          <w:sz w:val="28"/>
          <w:szCs w:val="28"/>
        </w:rPr>
        <w:t>ενδι</w:t>
      </w:r>
      <w:proofErr w:type="spellEnd"/>
      <w:r w:rsidRPr="00BD152C">
        <w:rPr>
          <w:sz w:val="28"/>
          <w:szCs w:val="28"/>
        </w:rPr>
        <w:t>αιτήματα μα</w:t>
      </w:r>
      <w:proofErr w:type="spellStart"/>
      <w:r w:rsidRPr="00BD152C">
        <w:rPr>
          <w:sz w:val="28"/>
          <w:szCs w:val="28"/>
        </w:rPr>
        <w:t>γγρό</w:t>
      </w:r>
      <w:proofErr w:type="spellEnd"/>
      <w:r w:rsidRPr="00BD152C">
        <w:rPr>
          <w:sz w:val="28"/>
          <w:szCs w:val="28"/>
        </w:rPr>
        <w:t>βιων ή αλα</w:t>
      </w:r>
      <w:proofErr w:type="spellStart"/>
      <w:r w:rsidRPr="00BD152C">
        <w:rPr>
          <w:sz w:val="28"/>
          <w:szCs w:val="28"/>
        </w:rPr>
        <w:t>το</w:t>
      </w:r>
      <w:proofErr w:type="spellEnd"/>
      <w:r w:rsidRPr="00BD152C">
        <w:rPr>
          <w:sz w:val="28"/>
          <w:szCs w:val="28"/>
        </w:rPr>
        <w:t>βαφών</w:t>
      </w:r>
    </w:p>
    <w:p w14:paraId="1F309C73" w14:textId="77777777" w:rsidR="00C02806" w:rsidRDefault="00C02806" w:rsidP="00E90784">
      <w:pPr>
        <w:spacing w:after="0"/>
      </w:pPr>
    </w:p>
    <w:tbl>
      <w:tblPr>
        <w:tblStyle w:val="TableGrid"/>
        <w:tblW w:w="0" w:type="auto"/>
        <w:tblLook w:val="04A0" w:firstRow="1" w:lastRow="0" w:firstColumn="1" w:lastColumn="0" w:noHBand="0" w:noVBand="1"/>
      </w:tblPr>
      <w:tblGrid>
        <w:gridCol w:w="1696"/>
        <w:gridCol w:w="4111"/>
        <w:gridCol w:w="3821"/>
      </w:tblGrid>
      <w:tr w:rsidR="00C02806" w14:paraId="592CD847" w14:textId="77777777" w:rsidTr="00AE20A9">
        <w:trPr>
          <w:trHeight w:val="567"/>
        </w:trPr>
        <w:tc>
          <w:tcPr>
            <w:tcW w:w="1696" w:type="dxa"/>
            <w:tcBorders>
              <w:top w:val="nil"/>
              <w:left w:val="nil"/>
              <w:bottom w:val="single" w:sz="4" w:space="0" w:color="auto"/>
              <w:right w:val="single" w:sz="4" w:space="0" w:color="auto"/>
            </w:tcBorders>
          </w:tcPr>
          <w:p w14:paraId="1BBEDFAC" w14:textId="77777777" w:rsidR="00C02806" w:rsidRDefault="00C02806" w:rsidP="00C02806">
            <w:pPr>
              <w:spacing w:before="120" w:after="120"/>
            </w:pPr>
          </w:p>
        </w:tc>
        <w:tc>
          <w:tcPr>
            <w:tcW w:w="4111" w:type="dxa"/>
            <w:tcBorders>
              <w:left w:val="single" w:sz="4" w:space="0" w:color="auto"/>
            </w:tcBorders>
            <w:shd w:val="clear" w:color="auto" w:fill="D0CECE" w:themeFill="background2" w:themeFillShade="E6"/>
          </w:tcPr>
          <w:p w14:paraId="049787C1" w14:textId="617C034D" w:rsidR="00C02806" w:rsidRDefault="00BD152C" w:rsidP="00C02806">
            <w:pPr>
              <w:spacing w:before="120" w:after="120"/>
              <w:jc w:val="center"/>
            </w:pPr>
            <w:r w:rsidRPr="00BD152C">
              <w:t>Μα</w:t>
            </w:r>
            <w:proofErr w:type="spellStart"/>
            <w:r w:rsidRPr="00BD152C">
              <w:t>γγρό</w:t>
            </w:r>
            <w:proofErr w:type="spellEnd"/>
            <w:r w:rsidRPr="00BD152C">
              <w:t>βια</w:t>
            </w:r>
          </w:p>
        </w:tc>
        <w:tc>
          <w:tcPr>
            <w:tcW w:w="3821" w:type="dxa"/>
            <w:shd w:val="clear" w:color="auto" w:fill="D0CECE" w:themeFill="background2" w:themeFillShade="E6"/>
          </w:tcPr>
          <w:p w14:paraId="443FA86B" w14:textId="2923915F" w:rsidR="00C02806" w:rsidRDefault="00BD152C" w:rsidP="00C02806">
            <w:pPr>
              <w:spacing w:before="120" w:after="120"/>
              <w:jc w:val="center"/>
            </w:pPr>
            <w:proofErr w:type="spellStart"/>
            <w:r w:rsidRPr="00BD152C">
              <w:t>Αλμυρό</w:t>
            </w:r>
            <w:proofErr w:type="spellEnd"/>
            <w:r w:rsidRPr="00BD152C">
              <w:t xml:space="preserve"> β</w:t>
            </w:r>
            <w:proofErr w:type="spellStart"/>
            <w:r w:rsidRPr="00BD152C">
              <w:t>άλτο</w:t>
            </w:r>
            <w:proofErr w:type="spellEnd"/>
          </w:p>
        </w:tc>
      </w:tr>
      <w:tr w:rsidR="00BD152C" w14:paraId="63A03282" w14:textId="77777777" w:rsidTr="00AE20A9">
        <w:trPr>
          <w:trHeight w:val="567"/>
        </w:trPr>
        <w:tc>
          <w:tcPr>
            <w:tcW w:w="1696" w:type="dxa"/>
            <w:tcBorders>
              <w:top w:val="single" w:sz="4" w:space="0" w:color="auto"/>
            </w:tcBorders>
            <w:shd w:val="clear" w:color="auto" w:fill="D0CECE" w:themeFill="background2" w:themeFillShade="E6"/>
          </w:tcPr>
          <w:p w14:paraId="2871F99B" w14:textId="19F10A2E" w:rsidR="00BD152C" w:rsidRDefault="00BD152C" w:rsidP="00BD152C">
            <w:pPr>
              <w:spacing w:before="120" w:after="120"/>
            </w:pPr>
            <w:proofErr w:type="spellStart"/>
            <w:r w:rsidRPr="00941081">
              <w:t>Ψάρι</w:t>
            </w:r>
            <w:proofErr w:type="spellEnd"/>
            <w:r w:rsidRPr="00941081">
              <w:t>α</w:t>
            </w:r>
          </w:p>
        </w:tc>
        <w:tc>
          <w:tcPr>
            <w:tcW w:w="4111" w:type="dxa"/>
          </w:tcPr>
          <w:p w14:paraId="378172AC" w14:textId="77777777" w:rsidR="00BD152C" w:rsidRDefault="00BD152C" w:rsidP="00BD152C">
            <w:pPr>
              <w:spacing w:before="120" w:after="120"/>
            </w:pPr>
          </w:p>
        </w:tc>
        <w:tc>
          <w:tcPr>
            <w:tcW w:w="3821" w:type="dxa"/>
          </w:tcPr>
          <w:p w14:paraId="7C18EF45" w14:textId="77777777" w:rsidR="00BD152C" w:rsidRDefault="00BD152C" w:rsidP="00BD152C">
            <w:pPr>
              <w:spacing w:before="120" w:after="120"/>
            </w:pPr>
          </w:p>
        </w:tc>
      </w:tr>
      <w:tr w:rsidR="00BD152C" w14:paraId="26A16ED3" w14:textId="77777777" w:rsidTr="00AE20A9">
        <w:trPr>
          <w:trHeight w:val="567"/>
        </w:trPr>
        <w:tc>
          <w:tcPr>
            <w:tcW w:w="1696" w:type="dxa"/>
            <w:shd w:val="clear" w:color="auto" w:fill="D0CECE" w:themeFill="background2" w:themeFillShade="E6"/>
          </w:tcPr>
          <w:p w14:paraId="13BE9C97" w14:textId="21E97AAC" w:rsidR="00BD152C" w:rsidRDefault="00BD152C" w:rsidP="00BD152C">
            <w:pPr>
              <w:spacing w:before="120" w:after="120"/>
            </w:pPr>
            <w:proofErr w:type="spellStart"/>
            <w:r w:rsidRPr="00941081">
              <w:t>Φυτά</w:t>
            </w:r>
            <w:proofErr w:type="spellEnd"/>
          </w:p>
        </w:tc>
        <w:tc>
          <w:tcPr>
            <w:tcW w:w="4111" w:type="dxa"/>
          </w:tcPr>
          <w:p w14:paraId="128A0DE5" w14:textId="77777777" w:rsidR="00BD152C" w:rsidRDefault="00BD152C" w:rsidP="00BD152C">
            <w:pPr>
              <w:spacing w:before="120" w:after="120"/>
            </w:pPr>
          </w:p>
        </w:tc>
        <w:tc>
          <w:tcPr>
            <w:tcW w:w="3821" w:type="dxa"/>
          </w:tcPr>
          <w:p w14:paraId="5543D724" w14:textId="77777777" w:rsidR="00BD152C" w:rsidRDefault="00BD152C" w:rsidP="00BD152C">
            <w:pPr>
              <w:spacing w:before="120" w:after="120"/>
            </w:pPr>
          </w:p>
        </w:tc>
      </w:tr>
      <w:tr w:rsidR="00BD152C" w14:paraId="0966FC82" w14:textId="77777777" w:rsidTr="00AE20A9">
        <w:trPr>
          <w:trHeight w:val="567"/>
        </w:trPr>
        <w:tc>
          <w:tcPr>
            <w:tcW w:w="1696" w:type="dxa"/>
            <w:shd w:val="clear" w:color="auto" w:fill="D0CECE" w:themeFill="background2" w:themeFillShade="E6"/>
          </w:tcPr>
          <w:p w14:paraId="1A2559F7" w14:textId="370265D2" w:rsidR="00BD152C" w:rsidRDefault="00BD152C" w:rsidP="00BD152C">
            <w:pPr>
              <w:spacing w:before="120" w:after="120"/>
            </w:pPr>
            <w:r w:rsidRPr="00941081">
              <w:t>Κα</w:t>
            </w:r>
            <w:proofErr w:type="spellStart"/>
            <w:r w:rsidRPr="00941081">
              <w:t>ρκινοειδές</w:t>
            </w:r>
            <w:proofErr w:type="spellEnd"/>
          </w:p>
        </w:tc>
        <w:tc>
          <w:tcPr>
            <w:tcW w:w="4111" w:type="dxa"/>
          </w:tcPr>
          <w:p w14:paraId="25F90CE2" w14:textId="77777777" w:rsidR="00BD152C" w:rsidRDefault="00BD152C" w:rsidP="00BD152C">
            <w:pPr>
              <w:spacing w:before="120" w:after="120"/>
            </w:pPr>
          </w:p>
        </w:tc>
        <w:tc>
          <w:tcPr>
            <w:tcW w:w="3821" w:type="dxa"/>
          </w:tcPr>
          <w:p w14:paraId="5E6FFDC3" w14:textId="77777777" w:rsidR="00BD152C" w:rsidRDefault="00BD152C" w:rsidP="00BD152C">
            <w:pPr>
              <w:spacing w:before="120" w:after="120"/>
            </w:pPr>
          </w:p>
        </w:tc>
      </w:tr>
    </w:tbl>
    <w:p w14:paraId="4A7BF8AE" w14:textId="77777777" w:rsidR="00C02806" w:rsidRDefault="00C02806" w:rsidP="00AE20A9">
      <w:pPr>
        <w:spacing w:after="0"/>
      </w:pPr>
    </w:p>
    <w:p w14:paraId="074A2946" w14:textId="77777777" w:rsidR="00AC2177" w:rsidRDefault="00AC2177" w:rsidP="00AE20A9">
      <w:pPr>
        <w:spacing w:after="120"/>
      </w:pPr>
    </w:p>
    <w:tbl>
      <w:tblPr>
        <w:tblStyle w:val="TableGrid"/>
        <w:tblW w:w="0" w:type="auto"/>
        <w:tblLook w:val="04A0" w:firstRow="1" w:lastRow="0" w:firstColumn="1" w:lastColumn="0" w:noHBand="0" w:noVBand="1"/>
      </w:tblPr>
      <w:tblGrid>
        <w:gridCol w:w="9628"/>
      </w:tblGrid>
      <w:tr w:rsidR="004E2FAE" w14:paraId="1FCD44F0" w14:textId="77777777" w:rsidTr="004E2FAE">
        <w:tc>
          <w:tcPr>
            <w:tcW w:w="9628" w:type="dxa"/>
          </w:tcPr>
          <w:p w14:paraId="44D835F3" w14:textId="77777777" w:rsidR="00BD152C" w:rsidRDefault="00BD152C" w:rsidP="00E96114">
            <w:pPr>
              <w:spacing w:before="120" w:after="120"/>
            </w:pPr>
            <w:proofErr w:type="spellStart"/>
            <w:r w:rsidRPr="00BD152C">
              <w:t>Πίστωση</w:t>
            </w:r>
            <w:proofErr w:type="spellEnd"/>
            <w:r w:rsidRPr="00BD152C">
              <w:t xml:space="preserve"> </w:t>
            </w:r>
            <w:proofErr w:type="spellStart"/>
            <w:r w:rsidRPr="00BD152C">
              <w:t>εικόνων</w:t>
            </w:r>
            <w:proofErr w:type="spellEnd"/>
            <w:r w:rsidRPr="00BD152C">
              <w:t>:</w:t>
            </w:r>
          </w:p>
          <w:p w14:paraId="3D41C91D" w14:textId="43C3AD32" w:rsidR="004E2FAE" w:rsidRPr="00A55B2D" w:rsidRDefault="004E2FAE" w:rsidP="00E96114">
            <w:pPr>
              <w:spacing w:before="120" w:after="120"/>
            </w:pPr>
            <w:r w:rsidRPr="004E2FAE">
              <w:rPr>
                <w:b/>
                <w:bCs/>
              </w:rPr>
              <w:t>Map Halophytes</w:t>
            </w:r>
            <w:r>
              <w:t xml:space="preserve"> </w:t>
            </w:r>
            <w:proofErr w:type="spellStart"/>
            <w:r>
              <w:t>Bgqhrsnog</w:t>
            </w:r>
            <w:proofErr w:type="spellEnd"/>
            <w:r>
              <w:t xml:space="preserve"> - http://de.wikipedia.org/wiki/Datei:Countries.png, CC BY-SA 3.0, </w:t>
            </w:r>
            <w:hyperlink r:id="rId38" w:history="1">
              <w:r w:rsidRPr="0059077A">
                <w:rPr>
                  <w:rStyle w:val="Hyperlink"/>
                </w:rPr>
                <w:t>https://commons.wikimedia.org/w/index.php?curid=10990421</w:t>
              </w:r>
            </w:hyperlink>
            <w:r>
              <w:t xml:space="preserve">; </w:t>
            </w:r>
            <w:r w:rsidR="00E96114" w:rsidRPr="00A55B2D">
              <w:rPr>
                <w:b/>
                <w:bCs/>
                <w:i/>
                <w:iCs/>
                <w:lang w:val="en-US"/>
              </w:rPr>
              <w:t>Avicennia</w:t>
            </w:r>
            <w:r w:rsidR="00E96114" w:rsidRPr="00A55B2D">
              <w:rPr>
                <w:b/>
                <w:bCs/>
                <w:lang w:val="en-US"/>
              </w:rPr>
              <w:t xml:space="preserve"> </w:t>
            </w:r>
            <w:proofErr w:type="spellStart"/>
            <w:r w:rsidR="00E96114" w:rsidRPr="00A55B2D">
              <w:rPr>
                <w:b/>
                <w:bCs/>
                <w:i/>
                <w:iCs/>
                <w:lang w:val="en-US"/>
              </w:rPr>
              <w:t>germinans</w:t>
            </w:r>
            <w:proofErr w:type="spellEnd"/>
            <w:r w:rsidR="00A55B2D" w:rsidRPr="00A55B2D">
              <w:rPr>
                <w:lang w:val="en-US"/>
              </w:rPr>
              <w:t xml:space="preserve"> </w:t>
            </w:r>
            <w:proofErr w:type="spellStart"/>
            <w:r w:rsidR="00A55B2D" w:rsidRPr="00A55B2D">
              <w:rPr>
                <w:lang w:val="en-US"/>
              </w:rPr>
              <w:t>Codiferous</w:t>
            </w:r>
            <w:proofErr w:type="spellEnd"/>
            <w:r w:rsidR="00A55B2D" w:rsidRPr="00A55B2D">
              <w:rPr>
                <w:lang w:val="en-US"/>
              </w:rPr>
              <w:t xml:space="preserve"> at the English-language Wikipedia, CC BY-SA 3.0, </w:t>
            </w:r>
            <w:hyperlink r:id="rId39" w:history="1">
              <w:r w:rsidR="00A55B2D" w:rsidRPr="0059077A">
                <w:rPr>
                  <w:rStyle w:val="Hyperlink"/>
                  <w:lang w:val="en-US"/>
                </w:rPr>
                <w:t>https://commons.wikimedia.org/w/index.php?curid=3714284</w:t>
              </w:r>
            </w:hyperlink>
            <w:r w:rsidR="00A55B2D">
              <w:rPr>
                <w:lang w:val="en-US"/>
              </w:rPr>
              <w:t xml:space="preserve">; </w:t>
            </w:r>
            <w:proofErr w:type="spellStart"/>
            <w:r w:rsidR="00E96114" w:rsidRPr="00A55B2D">
              <w:rPr>
                <w:b/>
                <w:bCs/>
                <w:i/>
                <w:iCs/>
                <w:lang w:val="en-US"/>
              </w:rPr>
              <w:t>Sphyraena</w:t>
            </w:r>
            <w:proofErr w:type="spellEnd"/>
            <w:r w:rsidR="00E96114" w:rsidRPr="00A55B2D">
              <w:rPr>
                <w:b/>
                <w:bCs/>
                <w:lang w:val="en-US"/>
              </w:rPr>
              <w:t xml:space="preserve"> </w:t>
            </w:r>
            <w:r w:rsidR="00E96114" w:rsidRPr="00A55B2D">
              <w:rPr>
                <w:b/>
                <w:bCs/>
                <w:i/>
                <w:iCs/>
                <w:lang w:val="en-US"/>
              </w:rPr>
              <w:t>barracuda</w:t>
            </w:r>
            <w:r w:rsidR="00E96114" w:rsidRPr="00A55B2D">
              <w:rPr>
                <w:lang w:val="en-US"/>
              </w:rPr>
              <w:t xml:space="preserve"> </w:t>
            </w:r>
            <w:r w:rsidR="00A55B2D" w:rsidRPr="00A55B2D">
              <w:rPr>
                <w:lang w:val="en-US"/>
              </w:rPr>
              <w:t xml:space="preserve">Public Domain, </w:t>
            </w:r>
            <w:hyperlink r:id="rId40" w:history="1">
              <w:r w:rsidR="00A55B2D" w:rsidRPr="0059077A">
                <w:rPr>
                  <w:rStyle w:val="Hyperlink"/>
                  <w:lang w:val="en-US"/>
                </w:rPr>
                <w:t>https://commons.wikimedia.org/w/index.php?curid=2548165</w:t>
              </w:r>
            </w:hyperlink>
            <w:r w:rsidR="00A55B2D">
              <w:rPr>
                <w:lang w:val="en-US"/>
              </w:rPr>
              <w:t xml:space="preserve">; </w:t>
            </w:r>
            <w:r w:rsidR="00E96114" w:rsidRPr="00A55B2D">
              <w:rPr>
                <w:b/>
                <w:bCs/>
                <w:i/>
                <w:iCs/>
                <w:lang w:val="en-US"/>
              </w:rPr>
              <w:t>Sporobolus</w:t>
            </w:r>
            <w:r w:rsidR="00E96114" w:rsidRPr="00A55B2D">
              <w:rPr>
                <w:lang w:val="en-US"/>
              </w:rPr>
              <w:t xml:space="preserve"> </w:t>
            </w:r>
            <w:proofErr w:type="spellStart"/>
            <w:r w:rsidR="00E96114" w:rsidRPr="00A55B2D">
              <w:rPr>
                <w:b/>
                <w:bCs/>
                <w:i/>
                <w:iCs/>
                <w:lang w:val="en-US"/>
              </w:rPr>
              <w:t>anglicus</w:t>
            </w:r>
            <w:proofErr w:type="spellEnd"/>
            <w:r w:rsidR="00E96114" w:rsidRPr="00A55B2D">
              <w:rPr>
                <w:lang w:val="en-US"/>
              </w:rPr>
              <w:t xml:space="preserve"> </w:t>
            </w:r>
            <w:r w:rsidR="00A55B2D" w:rsidRPr="00A55B2D">
              <w:rPr>
                <w:lang w:val="en-US"/>
              </w:rPr>
              <w:t>National Education Network</w:t>
            </w:r>
            <w:r w:rsidR="00E96114" w:rsidRPr="00A55B2D">
              <w:rPr>
                <w:lang w:val="en-US"/>
              </w:rPr>
              <w:t xml:space="preserve">; </w:t>
            </w:r>
            <w:proofErr w:type="spellStart"/>
            <w:r w:rsidR="00E96114" w:rsidRPr="00A55B2D">
              <w:rPr>
                <w:b/>
                <w:bCs/>
                <w:i/>
                <w:iCs/>
              </w:rPr>
              <w:t>Haberma</w:t>
            </w:r>
            <w:proofErr w:type="spellEnd"/>
            <w:r w:rsidR="00E96114" w:rsidRPr="00A55B2D">
              <w:rPr>
                <w:b/>
                <w:bCs/>
              </w:rPr>
              <w:t xml:space="preserve"> </w:t>
            </w:r>
            <w:proofErr w:type="spellStart"/>
            <w:r w:rsidR="00E96114" w:rsidRPr="00A55B2D">
              <w:rPr>
                <w:b/>
                <w:bCs/>
                <w:i/>
                <w:iCs/>
              </w:rPr>
              <w:t>tingkok</w:t>
            </w:r>
            <w:proofErr w:type="spellEnd"/>
            <w:r w:rsidR="00E96114" w:rsidRPr="00A55B2D">
              <w:t xml:space="preserve"> </w:t>
            </w:r>
            <w:proofErr w:type="spellStart"/>
            <w:r w:rsidR="00A55B2D" w:rsidRPr="00A55B2D">
              <w:t>Cannicci</w:t>
            </w:r>
            <w:proofErr w:type="spellEnd"/>
            <w:r w:rsidR="00A55B2D" w:rsidRPr="00A55B2D">
              <w:t xml:space="preserve"> S, Ng PLK (2017) A new species of micro-mangrove crab of the genus </w:t>
            </w:r>
            <w:proofErr w:type="spellStart"/>
            <w:r w:rsidR="00A55B2D" w:rsidRPr="00A55B2D">
              <w:t>Haberma</w:t>
            </w:r>
            <w:proofErr w:type="spellEnd"/>
            <w:r w:rsidR="00A55B2D" w:rsidRPr="00A55B2D">
              <w:t xml:space="preserve"> Ng &amp;amp; Schubart, 2002 (Crustacea, Brachyura, </w:t>
            </w:r>
            <w:proofErr w:type="spellStart"/>
            <w:r w:rsidR="00A55B2D" w:rsidRPr="00A55B2D">
              <w:t>Sesarmidae</w:t>
            </w:r>
            <w:proofErr w:type="spellEnd"/>
            <w:r w:rsidR="00A55B2D" w:rsidRPr="00A55B2D">
              <w:t xml:space="preserve">) from Hong Kong. </w:t>
            </w:r>
            <w:proofErr w:type="spellStart"/>
            <w:r w:rsidR="00A55B2D" w:rsidRPr="00A55B2D">
              <w:t>ZooKeys</w:t>
            </w:r>
            <w:proofErr w:type="spellEnd"/>
            <w:r w:rsidR="00A55B2D" w:rsidRPr="00A55B2D">
              <w:t xml:space="preserve"> 662: 67-78. https://doi.org/10.3897/zookeys.662.11908 - https://zookeys.pensoft.net/article/11908/list/2/ (license), CC BY 4.0, </w:t>
            </w:r>
            <w:hyperlink r:id="rId41" w:history="1">
              <w:r w:rsidR="00A55B2D" w:rsidRPr="0059077A">
                <w:rPr>
                  <w:rStyle w:val="Hyperlink"/>
                </w:rPr>
                <w:t>https://commons.wikimedia.org/w/index.php?curid=106901847</w:t>
              </w:r>
            </w:hyperlink>
            <w:r w:rsidR="00A55B2D">
              <w:t xml:space="preserve">; </w:t>
            </w:r>
            <w:r w:rsidR="00E96114" w:rsidRPr="00A55B2D">
              <w:rPr>
                <w:b/>
                <w:bCs/>
                <w:i/>
                <w:iCs/>
              </w:rPr>
              <w:t xml:space="preserve">Liza </w:t>
            </w:r>
            <w:proofErr w:type="spellStart"/>
            <w:r w:rsidR="00E96114" w:rsidRPr="00A55B2D">
              <w:rPr>
                <w:b/>
                <w:bCs/>
                <w:i/>
                <w:iCs/>
              </w:rPr>
              <w:t>ramada</w:t>
            </w:r>
            <w:proofErr w:type="spellEnd"/>
            <w:r w:rsidR="00E96114" w:rsidRPr="00A55B2D">
              <w:t xml:space="preserve"> </w:t>
            </w:r>
            <w:r w:rsidR="00A55B2D" w:rsidRPr="00A55B2D">
              <w:t>Photo © lomadelacebuchal.es</w:t>
            </w:r>
            <w:r w:rsidR="00E96114" w:rsidRPr="00A55B2D">
              <w:t xml:space="preserve">; </w:t>
            </w:r>
            <w:r w:rsidR="00E96114" w:rsidRPr="00C0117F">
              <w:rPr>
                <w:b/>
                <w:bCs/>
                <w:i/>
                <w:iCs/>
              </w:rPr>
              <w:t>Aratus</w:t>
            </w:r>
            <w:r w:rsidR="00E96114">
              <w:t xml:space="preserve"> </w:t>
            </w:r>
            <w:proofErr w:type="spellStart"/>
            <w:r w:rsidR="00E96114" w:rsidRPr="00C0117F">
              <w:rPr>
                <w:b/>
                <w:bCs/>
                <w:i/>
                <w:iCs/>
              </w:rPr>
              <w:t>pisonii</w:t>
            </w:r>
            <w:proofErr w:type="spellEnd"/>
            <w:r w:rsidR="00152155" w:rsidRPr="00152155">
              <w:t xml:space="preserve"> James St. John - Aratus </w:t>
            </w:r>
            <w:proofErr w:type="spellStart"/>
            <w:r w:rsidR="00152155" w:rsidRPr="00152155">
              <w:t>pisonii</w:t>
            </w:r>
            <w:proofErr w:type="spellEnd"/>
            <w:r w:rsidR="00152155" w:rsidRPr="00152155">
              <w:t xml:space="preserve"> (mangrove tree crab) (Sanibel Island, Florida, USA) 12, CC BY 2.0, </w:t>
            </w:r>
            <w:hyperlink r:id="rId42" w:history="1">
              <w:r w:rsidR="00152155" w:rsidRPr="0059077A">
                <w:rPr>
                  <w:rStyle w:val="Hyperlink"/>
                </w:rPr>
                <w:t>https://commons.wikimedia.org/w/index.php?curid=46461594</w:t>
              </w:r>
            </w:hyperlink>
            <w:r w:rsidR="00152155">
              <w:t xml:space="preserve">; </w:t>
            </w:r>
            <w:proofErr w:type="spellStart"/>
            <w:r w:rsidR="00E96114" w:rsidRPr="00152155">
              <w:rPr>
                <w:b/>
                <w:bCs/>
                <w:i/>
                <w:iCs/>
              </w:rPr>
              <w:t>Schinus</w:t>
            </w:r>
            <w:proofErr w:type="spellEnd"/>
            <w:r w:rsidR="00E96114">
              <w:t xml:space="preserve"> </w:t>
            </w:r>
            <w:proofErr w:type="spellStart"/>
            <w:r w:rsidR="00E96114" w:rsidRPr="00152155">
              <w:rPr>
                <w:b/>
                <w:bCs/>
                <w:i/>
                <w:iCs/>
              </w:rPr>
              <w:t>terebinthifolia</w:t>
            </w:r>
            <w:proofErr w:type="spellEnd"/>
            <w:r w:rsidR="00E96114">
              <w:t xml:space="preserve"> </w:t>
            </w:r>
            <w:r w:rsidR="000B758A" w:rsidRPr="000B758A">
              <w:t xml:space="preserve">Forest &amp; Kim Starr, CC BY 3.0, </w:t>
            </w:r>
            <w:hyperlink r:id="rId43" w:history="1">
              <w:r w:rsidR="000B758A" w:rsidRPr="0059077A">
                <w:rPr>
                  <w:rStyle w:val="Hyperlink"/>
                </w:rPr>
                <w:t>https://commons.wikimedia.org/w/index.php?curid=6132666</w:t>
              </w:r>
            </w:hyperlink>
            <w:r w:rsidR="000B758A">
              <w:t xml:space="preserve">; </w:t>
            </w:r>
            <w:r w:rsidR="00E96114" w:rsidRPr="000B758A">
              <w:rPr>
                <w:b/>
                <w:bCs/>
                <w:i/>
                <w:iCs/>
              </w:rPr>
              <w:t>Sporobolus</w:t>
            </w:r>
            <w:r w:rsidR="00E96114">
              <w:t xml:space="preserve"> </w:t>
            </w:r>
            <w:proofErr w:type="spellStart"/>
            <w:r w:rsidR="00E96114" w:rsidRPr="000B758A">
              <w:rPr>
                <w:b/>
                <w:bCs/>
                <w:i/>
                <w:iCs/>
              </w:rPr>
              <w:t>alterniflorus</w:t>
            </w:r>
            <w:proofErr w:type="spellEnd"/>
            <w:r w:rsidR="00E96114">
              <w:t xml:space="preserve"> </w:t>
            </w:r>
            <w:r w:rsidR="00096328" w:rsidRPr="00096328">
              <w:t xml:space="preserve">Public Domain, </w:t>
            </w:r>
            <w:hyperlink r:id="rId44" w:history="1">
              <w:r w:rsidR="00096328" w:rsidRPr="0059077A">
                <w:rPr>
                  <w:rStyle w:val="Hyperlink"/>
                </w:rPr>
                <w:t>https://commons.wikimedia.org/w/index.php?curid=455326</w:t>
              </w:r>
            </w:hyperlink>
            <w:r w:rsidR="00096328">
              <w:t xml:space="preserve">; </w:t>
            </w:r>
            <w:r w:rsidR="00E96114" w:rsidRPr="004D4DBC">
              <w:rPr>
                <w:b/>
                <w:bCs/>
                <w:i/>
                <w:iCs/>
              </w:rPr>
              <w:t>Callinectes</w:t>
            </w:r>
            <w:r w:rsidR="00E96114">
              <w:t xml:space="preserve"> </w:t>
            </w:r>
            <w:r w:rsidR="00E96114" w:rsidRPr="004D4DBC">
              <w:rPr>
                <w:b/>
                <w:bCs/>
                <w:i/>
                <w:iCs/>
              </w:rPr>
              <w:t>sapidus</w:t>
            </w:r>
            <w:r w:rsidR="00E96114">
              <w:t xml:space="preserve"> </w:t>
            </w:r>
            <w:proofErr w:type="spellStart"/>
            <w:r w:rsidR="002F5939" w:rsidRPr="002F5939">
              <w:t>Alamy</w:t>
            </w:r>
            <w:proofErr w:type="spellEnd"/>
            <w:r w:rsidR="002F5939" w:rsidRPr="002F5939">
              <w:t xml:space="preserve"> Stock Photo</w:t>
            </w:r>
            <w:r w:rsidR="002F5939">
              <w:t>,</w:t>
            </w:r>
            <w:r w:rsidR="002F5939" w:rsidRPr="002F5939">
              <w:t xml:space="preserve"> Natalia Kuzmina</w:t>
            </w:r>
            <w:r w:rsidR="00E96114">
              <w:t xml:space="preserve">; </w:t>
            </w:r>
            <w:r w:rsidR="00E96114" w:rsidRPr="002F5939">
              <w:rPr>
                <w:b/>
                <w:bCs/>
                <w:i/>
                <w:iCs/>
              </w:rPr>
              <w:t>Lutjanus</w:t>
            </w:r>
            <w:r w:rsidR="00E96114" w:rsidRPr="00A55B2D">
              <w:t xml:space="preserve"> </w:t>
            </w:r>
            <w:proofErr w:type="spellStart"/>
            <w:r w:rsidR="00E96114" w:rsidRPr="002F5939">
              <w:rPr>
                <w:b/>
                <w:bCs/>
                <w:i/>
                <w:iCs/>
              </w:rPr>
              <w:t>argentimaculatus</w:t>
            </w:r>
            <w:proofErr w:type="spellEnd"/>
            <w:r w:rsidR="00E96114" w:rsidRPr="00A55B2D">
              <w:t xml:space="preserve"> </w:t>
            </w:r>
            <w:r w:rsidR="00021643" w:rsidRPr="00021643">
              <w:t>Nigel Marsh</w:t>
            </w:r>
            <w:r w:rsidR="00E96114" w:rsidRPr="00A55B2D">
              <w:t xml:space="preserve">; </w:t>
            </w:r>
            <w:r w:rsidR="00E96114" w:rsidRPr="00AC2177">
              <w:rPr>
                <w:b/>
                <w:bCs/>
                <w:i/>
                <w:iCs/>
              </w:rPr>
              <w:t>Hippocampus</w:t>
            </w:r>
            <w:r w:rsidR="00E96114" w:rsidRPr="00A55B2D">
              <w:t xml:space="preserve"> </w:t>
            </w:r>
            <w:proofErr w:type="spellStart"/>
            <w:r w:rsidR="00E96114" w:rsidRPr="00AC2177">
              <w:rPr>
                <w:b/>
                <w:bCs/>
                <w:i/>
                <w:iCs/>
              </w:rPr>
              <w:t>kuda</w:t>
            </w:r>
            <w:proofErr w:type="spellEnd"/>
            <w:r w:rsidR="00E96114" w:rsidRPr="00A55B2D">
              <w:t xml:space="preserve"> </w:t>
            </w:r>
            <w:r w:rsidR="00AC2177" w:rsidRPr="00AC2177">
              <w:t xml:space="preserve">Andreas Werth on </w:t>
            </w:r>
            <w:proofErr w:type="spellStart"/>
            <w:r w:rsidR="00AC2177" w:rsidRPr="00AC2177">
              <w:t>flickr</w:t>
            </w:r>
            <w:proofErr w:type="spellEnd"/>
            <w:r w:rsidR="00E96114" w:rsidRPr="00A55B2D">
              <w:t>;</w:t>
            </w:r>
            <w:r w:rsidR="00AC2177">
              <w:t xml:space="preserve"> </w:t>
            </w:r>
            <w:proofErr w:type="spellStart"/>
            <w:r w:rsidR="00E96114" w:rsidRPr="00AC2177">
              <w:rPr>
                <w:b/>
                <w:bCs/>
                <w:i/>
                <w:iCs/>
              </w:rPr>
              <w:t>Pomatoschistus</w:t>
            </w:r>
            <w:proofErr w:type="spellEnd"/>
            <w:r w:rsidR="00E96114" w:rsidRPr="00A55B2D">
              <w:t xml:space="preserve"> </w:t>
            </w:r>
            <w:r w:rsidR="00E96114" w:rsidRPr="00AC2177">
              <w:rPr>
                <w:b/>
                <w:bCs/>
                <w:i/>
                <w:iCs/>
              </w:rPr>
              <w:t>minutus</w:t>
            </w:r>
            <w:r w:rsidR="00E96114" w:rsidRPr="00A55B2D">
              <w:t xml:space="preserve"> </w:t>
            </w:r>
            <w:r w:rsidR="00AC2177" w:rsidRPr="00AC2177">
              <w:t>Kai Lindstrom</w:t>
            </w:r>
            <w:r w:rsidR="00AC2177">
              <w:t>.</w:t>
            </w:r>
          </w:p>
        </w:tc>
      </w:tr>
    </w:tbl>
    <w:p w14:paraId="17540AAD" w14:textId="77777777" w:rsidR="00275445" w:rsidRPr="00107663" w:rsidRDefault="00275445" w:rsidP="00AE20A9">
      <w:pPr>
        <w:spacing w:after="0"/>
      </w:pPr>
    </w:p>
    <w:sectPr w:rsidR="00275445" w:rsidRPr="00107663" w:rsidSect="00806A9A">
      <w:headerReference w:type="default" r:id="rId45"/>
      <w:footerReference w:type="default" r:id="rId46"/>
      <w:pgSz w:w="11906" w:h="16838" w:code="9"/>
      <w:pgMar w:top="1418" w:right="1134" w:bottom="1418" w:left="1134" w:header="567"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AD2B8" w14:textId="77777777" w:rsidR="00F04EE8" w:rsidRDefault="00F04EE8" w:rsidP="00921E18">
      <w:pPr>
        <w:spacing w:after="0" w:line="240" w:lineRule="auto"/>
      </w:pPr>
      <w:r>
        <w:separator/>
      </w:r>
    </w:p>
  </w:endnote>
  <w:endnote w:type="continuationSeparator" w:id="0">
    <w:p w14:paraId="61702421" w14:textId="77777777" w:rsidR="00F04EE8" w:rsidRDefault="00F04EE8" w:rsidP="00921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1346"/>
      <w:gridCol w:w="4608"/>
    </w:tblGrid>
    <w:tr w:rsidR="002E3D67" w14:paraId="5073F9FB" w14:textId="77777777" w:rsidTr="00773EA4">
      <w:tc>
        <w:tcPr>
          <w:tcW w:w="4111" w:type="dxa"/>
        </w:tcPr>
        <w:p w14:paraId="4B9B272E" w14:textId="21D24E75" w:rsidR="002E3D67" w:rsidRDefault="002E3D67" w:rsidP="002E3D67">
          <w:pPr>
            <w:pStyle w:val="Footer"/>
            <w:ind w:left="-120"/>
            <w:jc w:val="both"/>
            <w:rPr>
              <w:noProof/>
            </w:rPr>
          </w:pPr>
        </w:p>
      </w:tc>
      <w:tc>
        <w:tcPr>
          <w:tcW w:w="1346" w:type="dxa"/>
          <w:vAlign w:val="center"/>
        </w:tcPr>
        <w:p w14:paraId="1A3ADE50" w14:textId="77777777" w:rsidR="002E3D67" w:rsidRDefault="002E3D67" w:rsidP="002E3D67">
          <w:pPr>
            <w:pStyle w:val="Footer"/>
            <w:ind w:left="-96" w:right="-115"/>
            <w:jc w:val="center"/>
          </w:pPr>
        </w:p>
      </w:tc>
      <w:tc>
        <w:tcPr>
          <w:tcW w:w="4608" w:type="dxa"/>
          <w:vAlign w:val="center"/>
        </w:tcPr>
        <w:p w14:paraId="5F6F6B4B" w14:textId="77777777" w:rsidR="002E3D67" w:rsidRPr="005B510F" w:rsidRDefault="002E3D67" w:rsidP="002E3D67">
          <w:pPr>
            <w:pStyle w:val="Footer"/>
            <w:ind w:right="-107"/>
            <w:jc w:val="both"/>
            <w:rPr>
              <w:sz w:val="16"/>
              <w:szCs w:val="16"/>
            </w:rPr>
          </w:pPr>
        </w:p>
      </w:tc>
    </w:tr>
    <w:tr w:rsidR="00911FAB" w:rsidRPr="00E32F38" w14:paraId="2D6ECFD9" w14:textId="77777777" w:rsidTr="00773EA4">
      <w:tc>
        <w:tcPr>
          <w:tcW w:w="4111" w:type="dxa"/>
        </w:tcPr>
        <w:p w14:paraId="0C49F4F1" w14:textId="77777777" w:rsidR="00911FAB" w:rsidRDefault="00911FAB" w:rsidP="00911FAB">
          <w:pPr>
            <w:pStyle w:val="Footer"/>
            <w:ind w:left="-120"/>
            <w:jc w:val="both"/>
          </w:pPr>
          <w:r>
            <w:rPr>
              <w:noProof/>
            </w:rPr>
            <w:drawing>
              <wp:inline distT="0" distB="0" distL="0" distR="0" wp14:anchorId="0F288683" wp14:editId="20BCF86E">
                <wp:extent cx="2702353" cy="58912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l="1883" r="1883"/>
                        <a:stretch>
                          <a:fillRect/>
                        </a:stretch>
                      </pic:blipFill>
                      <pic:spPr bwMode="auto">
                        <a:xfrm>
                          <a:off x="0" y="0"/>
                          <a:ext cx="2702353" cy="589126"/>
                        </a:xfrm>
                        <a:prstGeom prst="rect">
                          <a:avLst/>
                        </a:prstGeom>
                        <a:ln>
                          <a:noFill/>
                        </a:ln>
                        <a:extLst>
                          <a:ext uri="{53640926-AAD7-44D8-BBD7-CCE9431645EC}">
                            <a14:shadowObscured xmlns:a14="http://schemas.microsoft.com/office/drawing/2010/main"/>
                          </a:ext>
                        </a:extLst>
                      </pic:spPr>
                    </pic:pic>
                  </a:graphicData>
                </a:graphic>
              </wp:inline>
            </w:drawing>
          </w:r>
        </w:p>
      </w:tc>
      <w:tc>
        <w:tcPr>
          <w:tcW w:w="1346" w:type="dxa"/>
          <w:vAlign w:val="center"/>
        </w:tcPr>
        <w:p w14:paraId="0C468477" w14:textId="643F1007" w:rsidR="00911FAB" w:rsidRPr="005B510F" w:rsidRDefault="00911FAB" w:rsidP="00911FAB">
          <w:pPr>
            <w:pStyle w:val="Footer"/>
            <w:ind w:left="-96" w:right="-115"/>
            <w:jc w:val="center"/>
            <w:rPr>
              <w:sz w:val="16"/>
              <w:szCs w:val="16"/>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p>
      </w:tc>
      <w:tc>
        <w:tcPr>
          <w:tcW w:w="4608" w:type="dxa"/>
          <w:vAlign w:val="center"/>
        </w:tcPr>
        <w:p w14:paraId="08548494" w14:textId="6895F6EF" w:rsidR="00911FAB" w:rsidRPr="00FF3349" w:rsidRDefault="00BD152C" w:rsidP="00911FAB">
          <w:pPr>
            <w:pStyle w:val="Footer"/>
            <w:ind w:right="-107"/>
            <w:jc w:val="both"/>
            <w:rPr>
              <w:lang w:val="bg-BG"/>
            </w:rPr>
          </w:pPr>
          <w:proofErr w:type="spellStart"/>
          <w:r w:rsidRPr="00BD152C">
            <w:rPr>
              <w:sz w:val="16"/>
              <w:szCs w:val="16"/>
            </w:rPr>
            <w:t>Το</w:t>
          </w:r>
          <w:proofErr w:type="spellEnd"/>
          <w:r w:rsidRPr="00BD152C">
            <w:rPr>
              <w:sz w:val="16"/>
              <w:szCs w:val="16"/>
            </w:rPr>
            <w:t xml:space="preserve"> πα</w:t>
          </w:r>
          <w:proofErr w:type="spellStart"/>
          <w:r w:rsidRPr="00BD152C">
            <w:rPr>
              <w:sz w:val="16"/>
              <w:szCs w:val="16"/>
            </w:rPr>
            <w:t>ρόν</w:t>
          </w:r>
          <w:proofErr w:type="spellEnd"/>
          <w:r w:rsidRPr="00BD152C">
            <w:rPr>
              <w:sz w:val="16"/>
              <w:szCs w:val="16"/>
            </w:rPr>
            <w:t xml:space="preserve"> π</w:t>
          </w:r>
          <w:proofErr w:type="spellStart"/>
          <w:r w:rsidRPr="00BD152C">
            <w:rPr>
              <w:sz w:val="16"/>
              <w:szCs w:val="16"/>
            </w:rPr>
            <w:t>όρισμ</w:t>
          </w:r>
          <w:proofErr w:type="spellEnd"/>
          <w:r w:rsidRPr="00BD152C">
            <w:rPr>
              <w:sz w:val="16"/>
              <w:szCs w:val="16"/>
            </w:rPr>
            <w:t xml:space="preserve">α </w:t>
          </w:r>
          <w:proofErr w:type="spellStart"/>
          <w:r w:rsidRPr="00BD152C">
            <w:rPr>
              <w:sz w:val="16"/>
              <w:szCs w:val="16"/>
            </w:rPr>
            <w:t>δημιουργήθηκε</w:t>
          </w:r>
          <w:proofErr w:type="spellEnd"/>
          <w:r w:rsidRPr="00BD152C">
            <w:rPr>
              <w:sz w:val="16"/>
              <w:szCs w:val="16"/>
            </w:rPr>
            <w:t xml:space="preserve"> </w:t>
          </w:r>
          <w:proofErr w:type="spellStart"/>
          <w:r w:rsidRPr="00BD152C">
            <w:rPr>
              <w:sz w:val="16"/>
              <w:szCs w:val="16"/>
            </w:rPr>
            <w:t>στο</w:t>
          </w:r>
          <w:proofErr w:type="spellEnd"/>
          <w:r w:rsidRPr="00BD152C">
            <w:rPr>
              <w:sz w:val="16"/>
              <w:szCs w:val="16"/>
            </w:rPr>
            <w:t xml:space="preserve"> πλα</w:t>
          </w:r>
          <w:proofErr w:type="spellStart"/>
          <w:r w:rsidRPr="00BD152C">
            <w:rPr>
              <w:sz w:val="16"/>
              <w:szCs w:val="16"/>
            </w:rPr>
            <w:t>ίσιο</w:t>
          </w:r>
          <w:proofErr w:type="spellEnd"/>
          <w:r w:rsidRPr="00BD152C">
            <w:rPr>
              <w:sz w:val="16"/>
              <w:szCs w:val="16"/>
            </w:rPr>
            <w:t xml:space="preserve"> </w:t>
          </w:r>
          <w:proofErr w:type="spellStart"/>
          <w:r w:rsidRPr="00BD152C">
            <w:rPr>
              <w:sz w:val="16"/>
              <w:szCs w:val="16"/>
            </w:rPr>
            <w:t>του</w:t>
          </w:r>
          <w:proofErr w:type="spellEnd"/>
          <w:r w:rsidRPr="00BD152C">
            <w:rPr>
              <w:sz w:val="16"/>
              <w:szCs w:val="16"/>
            </w:rPr>
            <w:t xml:space="preserve"> π</w:t>
          </w:r>
          <w:proofErr w:type="spellStart"/>
          <w:r w:rsidRPr="00BD152C">
            <w:rPr>
              <w:sz w:val="16"/>
              <w:szCs w:val="16"/>
            </w:rPr>
            <w:t>ρογράμμ</w:t>
          </w:r>
          <w:proofErr w:type="spellEnd"/>
          <w:r w:rsidRPr="00BD152C">
            <w:rPr>
              <w:sz w:val="16"/>
              <w:szCs w:val="16"/>
            </w:rPr>
            <w:t xml:space="preserve">ατος We Teach DATA, </w:t>
          </w:r>
          <w:proofErr w:type="spellStart"/>
          <w:r w:rsidRPr="00BD152C">
            <w:rPr>
              <w:sz w:val="16"/>
              <w:szCs w:val="16"/>
            </w:rPr>
            <w:t>το</w:t>
          </w:r>
          <w:proofErr w:type="spellEnd"/>
          <w:r w:rsidRPr="00BD152C">
            <w:rPr>
              <w:sz w:val="16"/>
              <w:szCs w:val="16"/>
            </w:rPr>
            <w:t xml:space="preserve"> οπ</w:t>
          </w:r>
          <w:proofErr w:type="spellStart"/>
          <w:r w:rsidRPr="00BD152C">
            <w:rPr>
              <w:sz w:val="16"/>
              <w:szCs w:val="16"/>
            </w:rPr>
            <w:t>οίο</w:t>
          </w:r>
          <w:proofErr w:type="spellEnd"/>
          <w:r w:rsidRPr="00BD152C">
            <w:rPr>
              <w:sz w:val="16"/>
              <w:szCs w:val="16"/>
            </w:rPr>
            <w:t xml:space="preserve"> </w:t>
          </w:r>
          <w:proofErr w:type="spellStart"/>
          <w:r w:rsidRPr="00BD152C">
            <w:rPr>
              <w:sz w:val="16"/>
              <w:szCs w:val="16"/>
            </w:rPr>
            <w:t>υλο</w:t>
          </w:r>
          <w:proofErr w:type="spellEnd"/>
          <w:r w:rsidRPr="00BD152C">
            <w:rPr>
              <w:sz w:val="16"/>
              <w:szCs w:val="16"/>
            </w:rPr>
            <w:t xml:space="preserve">ποιήθηκε </w:t>
          </w:r>
          <w:proofErr w:type="spellStart"/>
          <w:r w:rsidRPr="00BD152C">
            <w:rPr>
              <w:sz w:val="16"/>
              <w:szCs w:val="16"/>
            </w:rPr>
            <w:t>με</w:t>
          </w:r>
          <w:proofErr w:type="spellEnd"/>
          <w:r w:rsidRPr="00BD152C">
            <w:rPr>
              <w:sz w:val="16"/>
              <w:szCs w:val="16"/>
            </w:rPr>
            <w:t xml:space="preserve"> </w:t>
          </w:r>
          <w:proofErr w:type="spellStart"/>
          <w:r w:rsidRPr="00BD152C">
            <w:rPr>
              <w:sz w:val="16"/>
              <w:szCs w:val="16"/>
            </w:rPr>
            <w:t>την</w:t>
          </w:r>
          <w:proofErr w:type="spellEnd"/>
          <w:r w:rsidRPr="00BD152C">
            <w:rPr>
              <w:sz w:val="16"/>
              <w:szCs w:val="16"/>
            </w:rPr>
            <w:t xml:space="preserve"> </w:t>
          </w:r>
          <w:proofErr w:type="spellStart"/>
          <w:r w:rsidRPr="00BD152C">
            <w:rPr>
              <w:sz w:val="16"/>
              <w:szCs w:val="16"/>
            </w:rPr>
            <w:t>οικονομική</w:t>
          </w:r>
          <w:proofErr w:type="spellEnd"/>
          <w:r w:rsidRPr="00BD152C">
            <w:rPr>
              <w:sz w:val="16"/>
              <w:szCs w:val="16"/>
            </w:rPr>
            <w:t xml:space="preserve"> υπ</w:t>
          </w:r>
          <w:proofErr w:type="spellStart"/>
          <w:r w:rsidRPr="00BD152C">
            <w:rPr>
              <w:sz w:val="16"/>
              <w:szCs w:val="16"/>
            </w:rPr>
            <w:t>οστήριξη</w:t>
          </w:r>
          <w:proofErr w:type="spellEnd"/>
          <w:r w:rsidRPr="00BD152C">
            <w:rPr>
              <w:sz w:val="16"/>
              <w:szCs w:val="16"/>
            </w:rPr>
            <w:t xml:space="preserve"> </w:t>
          </w:r>
          <w:proofErr w:type="spellStart"/>
          <w:r w:rsidRPr="00BD152C">
            <w:rPr>
              <w:sz w:val="16"/>
              <w:szCs w:val="16"/>
            </w:rPr>
            <w:t>της</w:t>
          </w:r>
          <w:proofErr w:type="spellEnd"/>
          <w:r w:rsidRPr="00BD152C">
            <w:rPr>
              <w:sz w:val="16"/>
              <w:szCs w:val="16"/>
            </w:rPr>
            <w:t xml:space="preserve"> </w:t>
          </w:r>
          <w:proofErr w:type="spellStart"/>
          <w:r w:rsidRPr="00BD152C">
            <w:rPr>
              <w:sz w:val="16"/>
              <w:szCs w:val="16"/>
            </w:rPr>
            <w:t>Ευρω</w:t>
          </w:r>
          <w:proofErr w:type="spellEnd"/>
          <w:r w:rsidRPr="00BD152C">
            <w:rPr>
              <w:sz w:val="16"/>
              <w:szCs w:val="16"/>
            </w:rPr>
            <w:t>παϊκής Επ</w:t>
          </w:r>
          <w:proofErr w:type="spellStart"/>
          <w:r w:rsidRPr="00BD152C">
            <w:rPr>
              <w:sz w:val="16"/>
              <w:szCs w:val="16"/>
            </w:rPr>
            <w:t>ιτρο</w:t>
          </w:r>
          <w:proofErr w:type="spellEnd"/>
          <w:r w:rsidRPr="00BD152C">
            <w:rPr>
              <w:sz w:val="16"/>
              <w:szCs w:val="16"/>
            </w:rPr>
            <w:t xml:space="preserve">πής. </w:t>
          </w:r>
          <w:proofErr w:type="spellStart"/>
          <w:r w:rsidRPr="00BD152C">
            <w:rPr>
              <w:sz w:val="16"/>
              <w:szCs w:val="16"/>
            </w:rPr>
            <w:t>Το</w:t>
          </w:r>
          <w:proofErr w:type="spellEnd"/>
          <w:r w:rsidRPr="00BD152C">
            <w:rPr>
              <w:sz w:val="16"/>
              <w:szCs w:val="16"/>
            </w:rPr>
            <w:t xml:space="preserve"> </w:t>
          </w:r>
          <w:proofErr w:type="spellStart"/>
          <w:r w:rsidRPr="00BD152C">
            <w:rPr>
              <w:sz w:val="16"/>
              <w:szCs w:val="16"/>
            </w:rPr>
            <w:t>υλικό</w:t>
          </w:r>
          <w:proofErr w:type="spellEnd"/>
          <w:r w:rsidRPr="00BD152C">
            <w:rPr>
              <w:sz w:val="16"/>
              <w:szCs w:val="16"/>
            </w:rPr>
            <w:t xml:space="preserve"> α</w:t>
          </w:r>
          <w:proofErr w:type="spellStart"/>
          <w:r w:rsidRPr="00BD152C">
            <w:rPr>
              <w:sz w:val="16"/>
              <w:szCs w:val="16"/>
            </w:rPr>
            <w:t>ντικ</w:t>
          </w:r>
          <w:proofErr w:type="spellEnd"/>
          <w:r w:rsidRPr="00BD152C">
            <w:rPr>
              <w:sz w:val="16"/>
              <w:szCs w:val="16"/>
            </w:rPr>
            <w:t xml:space="preserve">ατοπτρίζει </w:t>
          </w:r>
          <w:proofErr w:type="spellStart"/>
          <w:r w:rsidRPr="00BD152C">
            <w:rPr>
              <w:sz w:val="16"/>
              <w:szCs w:val="16"/>
            </w:rPr>
            <w:t>τις</w:t>
          </w:r>
          <w:proofErr w:type="spellEnd"/>
          <w:r w:rsidRPr="00BD152C">
            <w:rPr>
              <w:sz w:val="16"/>
              <w:szCs w:val="16"/>
            </w:rPr>
            <w:t xml:space="preserve"> απ</w:t>
          </w:r>
          <w:proofErr w:type="spellStart"/>
          <w:r w:rsidRPr="00BD152C">
            <w:rPr>
              <w:sz w:val="16"/>
              <w:szCs w:val="16"/>
            </w:rPr>
            <w:t>όψεις</w:t>
          </w:r>
          <w:proofErr w:type="spellEnd"/>
          <w:r w:rsidRPr="00BD152C">
            <w:rPr>
              <w:sz w:val="16"/>
              <w:szCs w:val="16"/>
            </w:rPr>
            <w:t xml:space="preserve"> </w:t>
          </w:r>
          <w:proofErr w:type="spellStart"/>
          <w:r w:rsidRPr="00BD152C">
            <w:rPr>
              <w:sz w:val="16"/>
              <w:szCs w:val="16"/>
            </w:rPr>
            <w:t>μόνο</w:t>
          </w:r>
          <w:proofErr w:type="spellEnd"/>
          <w:r w:rsidRPr="00BD152C">
            <w:rPr>
              <w:sz w:val="16"/>
              <w:szCs w:val="16"/>
            </w:rPr>
            <w:t xml:space="preserve"> </w:t>
          </w:r>
          <w:proofErr w:type="spellStart"/>
          <w:r w:rsidRPr="00BD152C">
            <w:rPr>
              <w:sz w:val="16"/>
              <w:szCs w:val="16"/>
            </w:rPr>
            <w:t>των</w:t>
          </w:r>
          <w:proofErr w:type="spellEnd"/>
          <w:r w:rsidRPr="00BD152C">
            <w:rPr>
              <w:sz w:val="16"/>
              <w:szCs w:val="16"/>
            </w:rPr>
            <w:t xml:space="preserve"> </w:t>
          </w:r>
          <w:proofErr w:type="spellStart"/>
          <w:r w:rsidRPr="00BD152C">
            <w:rPr>
              <w:sz w:val="16"/>
              <w:szCs w:val="16"/>
            </w:rPr>
            <w:t>συγγρ</w:t>
          </w:r>
          <w:proofErr w:type="spellEnd"/>
          <w:r w:rsidRPr="00BD152C">
            <w:rPr>
              <w:sz w:val="16"/>
              <w:szCs w:val="16"/>
            </w:rPr>
            <w:t>αφέων και η Επ</w:t>
          </w:r>
          <w:proofErr w:type="spellStart"/>
          <w:r w:rsidRPr="00BD152C">
            <w:rPr>
              <w:sz w:val="16"/>
              <w:szCs w:val="16"/>
            </w:rPr>
            <w:t>ιτρο</w:t>
          </w:r>
          <w:proofErr w:type="spellEnd"/>
          <w:r w:rsidRPr="00BD152C">
            <w:rPr>
              <w:sz w:val="16"/>
              <w:szCs w:val="16"/>
            </w:rPr>
            <w:t xml:space="preserve">πή </w:t>
          </w:r>
          <w:proofErr w:type="spellStart"/>
          <w:r w:rsidRPr="00BD152C">
            <w:rPr>
              <w:sz w:val="16"/>
              <w:szCs w:val="16"/>
            </w:rPr>
            <w:t>δεν</w:t>
          </w:r>
          <w:proofErr w:type="spellEnd"/>
          <w:r w:rsidRPr="00BD152C">
            <w:rPr>
              <w:sz w:val="16"/>
              <w:szCs w:val="16"/>
            </w:rPr>
            <w:t xml:space="preserve"> μπ</w:t>
          </w:r>
          <w:proofErr w:type="spellStart"/>
          <w:r w:rsidRPr="00BD152C">
            <w:rPr>
              <w:sz w:val="16"/>
              <w:szCs w:val="16"/>
            </w:rPr>
            <w:t>ορεί</w:t>
          </w:r>
          <w:proofErr w:type="spellEnd"/>
          <w:r w:rsidRPr="00BD152C">
            <w:rPr>
              <w:sz w:val="16"/>
              <w:szCs w:val="16"/>
            </w:rPr>
            <w:t xml:space="preserve"> να </w:t>
          </w:r>
          <w:proofErr w:type="spellStart"/>
          <w:r w:rsidRPr="00BD152C">
            <w:rPr>
              <w:sz w:val="16"/>
              <w:szCs w:val="16"/>
            </w:rPr>
            <w:t>θεωρηθεί</w:t>
          </w:r>
          <w:proofErr w:type="spellEnd"/>
          <w:r w:rsidRPr="00BD152C">
            <w:rPr>
              <w:sz w:val="16"/>
              <w:szCs w:val="16"/>
            </w:rPr>
            <w:t xml:space="preserve"> υπ</w:t>
          </w:r>
          <w:proofErr w:type="spellStart"/>
          <w:r w:rsidRPr="00BD152C">
            <w:rPr>
              <w:sz w:val="16"/>
              <w:szCs w:val="16"/>
            </w:rPr>
            <w:t>εύθυνη</w:t>
          </w:r>
          <w:proofErr w:type="spellEnd"/>
          <w:r w:rsidRPr="00BD152C">
            <w:rPr>
              <w:sz w:val="16"/>
              <w:szCs w:val="16"/>
            </w:rPr>
            <w:t xml:space="preserve"> </w:t>
          </w:r>
          <w:proofErr w:type="spellStart"/>
          <w:r w:rsidRPr="00BD152C">
            <w:rPr>
              <w:sz w:val="16"/>
              <w:szCs w:val="16"/>
            </w:rPr>
            <w:t>γι</w:t>
          </w:r>
          <w:proofErr w:type="spellEnd"/>
          <w:r w:rsidRPr="00BD152C">
            <w:rPr>
              <w:sz w:val="16"/>
              <w:szCs w:val="16"/>
            </w:rPr>
            <w:t>α οπ</w:t>
          </w:r>
          <w:proofErr w:type="spellStart"/>
          <w:r w:rsidRPr="00BD152C">
            <w:rPr>
              <w:sz w:val="16"/>
              <w:szCs w:val="16"/>
            </w:rPr>
            <w:t>οι</w:t>
          </w:r>
          <w:proofErr w:type="spellEnd"/>
          <w:r w:rsidRPr="00BD152C">
            <w:rPr>
              <w:sz w:val="16"/>
              <w:szCs w:val="16"/>
            </w:rPr>
            <w:t xml:space="preserve">αδήποτε </w:t>
          </w:r>
          <w:proofErr w:type="spellStart"/>
          <w:r w:rsidRPr="00BD152C">
            <w:rPr>
              <w:sz w:val="16"/>
              <w:szCs w:val="16"/>
            </w:rPr>
            <w:t>χρήση</w:t>
          </w:r>
          <w:proofErr w:type="spellEnd"/>
          <w:r w:rsidRPr="00BD152C">
            <w:rPr>
              <w:sz w:val="16"/>
              <w:szCs w:val="16"/>
            </w:rPr>
            <w:t xml:space="preserve"> </w:t>
          </w:r>
          <w:proofErr w:type="spellStart"/>
          <w:r w:rsidRPr="00BD152C">
            <w:rPr>
              <w:sz w:val="16"/>
              <w:szCs w:val="16"/>
            </w:rPr>
            <w:t>των</w:t>
          </w:r>
          <w:proofErr w:type="spellEnd"/>
          <w:r w:rsidRPr="00BD152C">
            <w:rPr>
              <w:sz w:val="16"/>
              <w:szCs w:val="16"/>
            </w:rPr>
            <w:t xml:space="preserve"> π</w:t>
          </w:r>
          <w:proofErr w:type="spellStart"/>
          <w:r w:rsidRPr="00BD152C">
            <w:rPr>
              <w:sz w:val="16"/>
              <w:szCs w:val="16"/>
            </w:rPr>
            <w:t>ληροφοριών</w:t>
          </w:r>
          <w:proofErr w:type="spellEnd"/>
          <w:r w:rsidRPr="00BD152C">
            <w:rPr>
              <w:sz w:val="16"/>
              <w:szCs w:val="16"/>
            </w:rPr>
            <w:t xml:space="preserve"> π</w:t>
          </w:r>
          <w:proofErr w:type="spellStart"/>
          <w:r w:rsidRPr="00BD152C">
            <w:rPr>
              <w:sz w:val="16"/>
              <w:szCs w:val="16"/>
            </w:rPr>
            <w:t>ου</w:t>
          </w:r>
          <w:proofErr w:type="spellEnd"/>
          <w:r w:rsidRPr="00BD152C">
            <w:rPr>
              <w:sz w:val="16"/>
              <w:szCs w:val="16"/>
            </w:rPr>
            <w:t xml:space="preserve"> π</w:t>
          </w:r>
          <w:proofErr w:type="spellStart"/>
          <w:r w:rsidRPr="00BD152C">
            <w:rPr>
              <w:sz w:val="16"/>
              <w:szCs w:val="16"/>
            </w:rPr>
            <w:t>εριέχοντ</w:t>
          </w:r>
          <w:proofErr w:type="spellEnd"/>
          <w:r w:rsidRPr="00BD152C">
            <w:rPr>
              <w:sz w:val="16"/>
              <w:szCs w:val="16"/>
            </w:rPr>
            <w:t xml:space="preserve">αι </w:t>
          </w:r>
          <w:proofErr w:type="spellStart"/>
          <w:r w:rsidRPr="00BD152C">
            <w:rPr>
              <w:sz w:val="16"/>
              <w:szCs w:val="16"/>
            </w:rPr>
            <w:t>σε</w:t>
          </w:r>
          <w:proofErr w:type="spellEnd"/>
          <w:r w:rsidRPr="00BD152C">
            <w:rPr>
              <w:sz w:val="16"/>
              <w:szCs w:val="16"/>
            </w:rPr>
            <w:t xml:space="preserve"> α</w:t>
          </w:r>
          <w:proofErr w:type="spellStart"/>
          <w:r w:rsidRPr="00BD152C">
            <w:rPr>
              <w:sz w:val="16"/>
              <w:szCs w:val="16"/>
            </w:rPr>
            <w:t>υτό</w:t>
          </w:r>
          <w:proofErr w:type="spellEnd"/>
          <w:r w:rsidRPr="00BD152C">
            <w:rPr>
              <w:sz w:val="16"/>
              <w:szCs w:val="16"/>
            </w:rPr>
            <w:t>.</w:t>
          </w:r>
        </w:p>
      </w:tc>
    </w:tr>
  </w:tbl>
  <w:p w14:paraId="511E07A1" w14:textId="77777777" w:rsidR="00921E18" w:rsidRPr="00F363C5" w:rsidRDefault="00921E18" w:rsidP="00921E18">
    <w:pPr>
      <w:spacing w:after="0"/>
      <w:rPr>
        <w:sz w:val="8"/>
        <w:szCs w:val="8"/>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E8CD" w14:textId="77777777" w:rsidR="00F04EE8" w:rsidRDefault="00F04EE8" w:rsidP="00921E18">
      <w:pPr>
        <w:spacing w:after="0" w:line="240" w:lineRule="auto"/>
      </w:pPr>
      <w:r>
        <w:separator/>
      </w:r>
    </w:p>
  </w:footnote>
  <w:footnote w:type="continuationSeparator" w:id="0">
    <w:p w14:paraId="70AC613C" w14:textId="77777777" w:rsidR="00F04EE8" w:rsidRDefault="00F04EE8" w:rsidP="00921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6791"/>
    </w:tblGrid>
    <w:tr w:rsidR="002A0D1E" w14:paraId="61660739" w14:textId="77777777" w:rsidTr="00450470">
      <w:tc>
        <w:tcPr>
          <w:tcW w:w="3132" w:type="dxa"/>
        </w:tcPr>
        <w:p w14:paraId="5B9C9AC8" w14:textId="7A95324A" w:rsidR="002A0D1E" w:rsidRDefault="002A0D1E">
          <w:pPr>
            <w:pStyle w:val="Header"/>
          </w:pPr>
          <w:r>
            <w:rPr>
              <w:noProof/>
            </w:rPr>
            <w:drawing>
              <wp:inline distT="0" distB="0" distL="0" distR="0" wp14:anchorId="48B74668" wp14:editId="3A14D1A2">
                <wp:extent cx="1685925" cy="861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l="10843" t="3757" r="13855" b="14858"/>
                        <a:stretch/>
                      </pic:blipFill>
                      <pic:spPr bwMode="auto">
                        <a:xfrm>
                          <a:off x="0" y="0"/>
                          <a:ext cx="1685925" cy="861060"/>
                        </a:xfrm>
                        <a:prstGeom prst="rect">
                          <a:avLst/>
                        </a:prstGeom>
                        <a:ln>
                          <a:noFill/>
                        </a:ln>
                        <a:extLst>
                          <a:ext uri="{53640926-AAD7-44D8-BBD7-CCE9431645EC}">
                            <a14:shadowObscured xmlns:a14="http://schemas.microsoft.com/office/drawing/2010/main"/>
                          </a:ext>
                        </a:extLst>
                      </pic:spPr>
                    </pic:pic>
                  </a:graphicData>
                </a:graphic>
              </wp:inline>
            </w:drawing>
          </w:r>
        </w:p>
      </w:tc>
      <w:tc>
        <w:tcPr>
          <w:tcW w:w="6791" w:type="dxa"/>
        </w:tcPr>
        <w:p w14:paraId="2FE67E3A" w14:textId="17C8D552" w:rsidR="00450470" w:rsidRPr="00BE03E7" w:rsidRDefault="00450470" w:rsidP="002A0D1E">
          <w:pPr>
            <w:pStyle w:val="Header"/>
            <w:jc w:val="right"/>
            <w:rPr>
              <w:rFonts w:cs="Calibri"/>
              <w:sz w:val="20"/>
              <w:szCs w:val="20"/>
            </w:rPr>
          </w:pPr>
        </w:p>
        <w:p w14:paraId="0EAC774B" w14:textId="77777777" w:rsidR="00450470" w:rsidRPr="00BE03E7" w:rsidRDefault="00450470" w:rsidP="002A0D1E">
          <w:pPr>
            <w:pStyle w:val="Header"/>
            <w:jc w:val="right"/>
            <w:rPr>
              <w:rFonts w:cs="Calibri"/>
              <w:sz w:val="20"/>
              <w:szCs w:val="20"/>
            </w:rPr>
          </w:pPr>
        </w:p>
        <w:p w14:paraId="08F86200" w14:textId="7AF1F8E6" w:rsidR="002A0D1E" w:rsidRPr="00450470" w:rsidRDefault="002A0D1E" w:rsidP="002A0D1E">
          <w:pPr>
            <w:pStyle w:val="Header"/>
            <w:jc w:val="right"/>
            <w:rPr>
              <w:rFonts w:ascii="Arial Narrow" w:hAnsi="Arial Narrow"/>
              <w:color w:val="4370B7"/>
              <w:sz w:val="26"/>
              <w:szCs w:val="26"/>
            </w:rPr>
          </w:pPr>
          <w:r w:rsidRPr="00450470">
            <w:rPr>
              <w:rFonts w:ascii="Arial Narrow" w:hAnsi="Arial Narrow"/>
              <w:color w:val="4370B7"/>
              <w:sz w:val="26"/>
              <w:szCs w:val="26"/>
            </w:rPr>
            <w:t>WE TEACH DATA</w:t>
          </w:r>
        </w:p>
        <w:p w14:paraId="3BD44755" w14:textId="786D24AE" w:rsidR="002A0D1E" w:rsidRPr="00450470" w:rsidRDefault="002A0D1E" w:rsidP="002A0D1E">
          <w:pPr>
            <w:pStyle w:val="Header"/>
            <w:jc w:val="right"/>
            <w:rPr>
              <w:sz w:val="20"/>
              <w:szCs w:val="20"/>
            </w:rPr>
          </w:pPr>
          <w:r w:rsidRPr="00450470">
            <w:rPr>
              <w:sz w:val="20"/>
              <w:szCs w:val="20"/>
            </w:rPr>
            <w:t>Inspire Teachers to Integrate DATA Science in STEM Subjects</w:t>
          </w:r>
        </w:p>
        <w:p w14:paraId="49D3E787" w14:textId="26D53AAA" w:rsidR="002A0D1E" w:rsidRDefault="002A0D1E" w:rsidP="00450470">
          <w:pPr>
            <w:pStyle w:val="Header"/>
            <w:jc w:val="right"/>
          </w:pPr>
          <w:r w:rsidRPr="00450470">
            <w:rPr>
              <w:sz w:val="20"/>
              <w:szCs w:val="20"/>
            </w:rPr>
            <w:t>2022-1-BG01-KA220-SCH-000085398</w:t>
          </w:r>
        </w:p>
      </w:tc>
    </w:tr>
  </w:tbl>
  <w:p w14:paraId="289A2740" w14:textId="77777777" w:rsidR="002A0D1E" w:rsidRPr="00A96A1D" w:rsidRDefault="002A0D1E" w:rsidP="00A96A1D">
    <w:pPr>
      <w:spacing w:after="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864B6"/>
    <w:multiLevelType w:val="hybridMultilevel"/>
    <w:tmpl w:val="DBE206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83229"/>
    <w:multiLevelType w:val="hybridMultilevel"/>
    <w:tmpl w:val="348C61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6566B4"/>
    <w:multiLevelType w:val="hybridMultilevel"/>
    <w:tmpl w:val="A36615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2A6ED3"/>
    <w:multiLevelType w:val="hybridMultilevel"/>
    <w:tmpl w:val="E5AA3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2398338">
    <w:abstractNumId w:val="0"/>
  </w:num>
  <w:num w:numId="2" w16cid:durableId="391734728">
    <w:abstractNumId w:val="2"/>
  </w:num>
  <w:num w:numId="3" w16cid:durableId="2102487349">
    <w:abstractNumId w:val="3"/>
  </w:num>
  <w:num w:numId="4" w16cid:durableId="1252857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F3"/>
    <w:rsid w:val="00021643"/>
    <w:rsid w:val="000221F1"/>
    <w:rsid w:val="0002220F"/>
    <w:rsid w:val="00085351"/>
    <w:rsid w:val="00096328"/>
    <w:rsid w:val="000B43AB"/>
    <w:rsid w:val="000B758A"/>
    <w:rsid w:val="000D13B1"/>
    <w:rsid w:val="000E10EF"/>
    <w:rsid w:val="000F39F2"/>
    <w:rsid w:val="00107663"/>
    <w:rsid w:val="00152155"/>
    <w:rsid w:val="001716DF"/>
    <w:rsid w:val="001F2BB7"/>
    <w:rsid w:val="00275445"/>
    <w:rsid w:val="0029177F"/>
    <w:rsid w:val="002A0D1E"/>
    <w:rsid w:val="002C02E2"/>
    <w:rsid w:val="002E3D67"/>
    <w:rsid w:val="002F5939"/>
    <w:rsid w:val="003021F3"/>
    <w:rsid w:val="003064DC"/>
    <w:rsid w:val="003142A1"/>
    <w:rsid w:val="00357607"/>
    <w:rsid w:val="003713C6"/>
    <w:rsid w:val="00372BDD"/>
    <w:rsid w:val="00380E33"/>
    <w:rsid w:val="003A0F51"/>
    <w:rsid w:val="003B0689"/>
    <w:rsid w:val="00425997"/>
    <w:rsid w:val="00450470"/>
    <w:rsid w:val="00452862"/>
    <w:rsid w:val="00495586"/>
    <w:rsid w:val="004A37BF"/>
    <w:rsid w:val="004D4DBC"/>
    <w:rsid w:val="004E0155"/>
    <w:rsid w:val="004E14D2"/>
    <w:rsid w:val="004E2FAE"/>
    <w:rsid w:val="005076A9"/>
    <w:rsid w:val="00545EBE"/>
    <w:rsid w:val="00551309"/>
    <w:rsid w:val="005743E3"/>
    <w:rsid w:val="00576FA1"/>
    <w:rsid w:val="005873C9"/>
    <w:rsid w:val="005963FE"/>
    <w:rsid w:val="005A2E80"/>
    <w:rsid w:val="005B510F"/>
    <w:rsid w:val="005C46C8"/>
    <w:rsid w:val="005F65FE"/>
    <w:rsid w:val="0062420B"/>
    <w:rsid w:val="006E63CC"/>
    <w:rsid w:val="00734924"/>
    <w:rsid w:val="00750A5D"/>
    <w:rsid w:val="00752A4E"/>
    <w:rsid w:val="007B3AC3"/>
    <w:rsid w:val="007C5C04"/>
    <w:rsid w:val="007E60C6"/>
    <w:rsid w:val="00806A9A"/>
    <w:rsid w:val="00863DC8"/>
    <w:rsid w:val="008A0308"/>
    <w:rsid w:val="008E4917"/>
    <w:rsid w:val="00911FAB"/>
    <w:rsid w:val="00921E18"/>
    <w:rsid w:val="0093724D"/>
    <w:rsid w:val="00945DEF"/>
    <w:rsid w:val="009531F0"/>
    <w:rsid w:val="00976CBB"/>
    <w:rsid w:val="00986D3D"/>
    <w:rsid w:val="009B658D"/>
    <w:rsid w:val="009D6AA9"/>
    <w:rsid w:val="009F5D24"/>
    <w:rsid w:val="00A26A1A"/>
    <w:rsid w:val="00A51A66"/>
    <w:rsid w:val="00A55B2D"/>
    <w:rsid w:val="00A74565"/>
    <w:rsid w:val="00A824B4"/>
    <w:rsid w:val="00A91E3A"/>
    <w:rsid w:val="00A96140"/>
    <w:rsid w:val="00A96A1D"/>
    <w:rsid w:val="00AB369A"/>
    <w:rsid w:val="00AC2177"/>
    <w:rsid w:val="00AE20A9"/>
    <w:rsid w:val="00AF6E97"/>
    <w:rsid w:val="00B00B26"/>
    <w:rsid w:val="00B1006E"/>
    <w:rsid w:val="00B24530"/>
    <w:rsid w:val="00B30E10"/>
    <w:rsid w:val="00B3418F"/>
    <w:rsid w:val="00B34F84"/>
    <w:rsid w:val="00B3772D"/>
    <w:rsid w:val="00B4166C"/>
    <w:rsid w:val="00B63C58"/>
    <w:rsid w:val="00B706FF"/>
    <w:rsid w:val="00B91D87"/>
    <w:rsid w:val="00BD0E61"/>
    <w:rsid w:val="00BD152C"/>
    <w:rsid w:val="00BD2C16"/>
    <w:rsid w:val="00BE03E7"/>
    <w:rsid w:val="00BE35C2"/>
    <w:rsid w:val="00C0117F"/>
    <w:rsid w:val="00C02806"/>
    <w:rsid w:val="00C23983"/>
    <w:rsid w:val="00C26C38"/>
    <w:rsid w:val="00C84F81"/>
    <w:rsid w:val="00D45BB7"/>
    <w:rsid w:val="00D461EE"/>
    <w:rsid w:val="00D57825"/>
    <w:rsid w:val="00D9042F"/>
    <w:rsid w:val="00DA38A3"/>
    <w:rsid w:val="00DD469D"/>
    <w:rsid w:val="00DE3AF6"/>
    <w:rsid w:val="00DE45DC"/>
    <w:rsid w:val="00DF15B0"/>
    <w:rsid w:val="00DF5CE4"/>
    <w:rsid w:val="00E05081"/>
    <w:rsid w:val="00E32F38"/>
    <w:rsid w:val="00E47E93"/>
    <w:rsid w:val="00E64B4C"/>
    <w:rsid w:val="00E743BA"/>
    <w:rsid w:val="00E8293B"/>
    <w:rsid w:val="00E90784"/>
    <w:rsid w:val="00E96114"/>
    <w:rsid w:val="00E96950"/>
    <w:rsid w:val="00EB0310"/>
    <w:rsid w:val="00EC2B82"/>
    <w:rsid w:val="00ED4BFC"/>
    <w:rsid w:val="00F0019E"/>
    <w:rsid w:val="00F04EE8"/>
    <w:rsid w:val="00F363C5"/>
    <w:rsid w:val="00FC126F"/>
    <w:rsid w:val="00FC42CF"/>
    <w:rsid w:val="00FF3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B54DF"/>
  <w15:chartTrackingRefBased/>
  <w15:docId w15:val="{7462E628-99ED-4CF3-8689-78503B54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F5D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6F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576FA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E18"/>
    <w:pPr>
      <w:tabs>
        <w:tab w:val="center" w:pos="4703"/>
        <w:tab w:val="right" w:pos="9406"/>
      </w:tabs>
      <w:spacing w:after="0" w:line="240" w:lineRule="auto"/>
    </w:pPr>
  </w:style>
  <w:style w:type="character" w:customStyle="1" w:styleId="HeaderChar">
    <w:name w:val="Header Char"/>
    <w:basedOn w:val="DefaultParagraphFont"/>
    <w:link w:val="Header"/>
    <w:uiPriority w:val="99"/>
    <w:rsid w:val="00921E18"/>
    <w:rPr>
      <w:lang w:val="en-GB"/>
    </w:rPr>
  </w:style>
  <w:style w:type="paragraph" w:styleId="Footer">
    <w:name w:val="footer"/>
    <w:basedOn w:val="Normal"/>
    <w:link w:val="FooterChar"/>
    <w:uiPriority w:val="99"/>
    <w:unhideWhenUsed/>
    <w:rsid w:val="00921E18"/>
    <w:pPr>
      <w:tabs>
        <w:tab w:val="center" w:pos="4703"/>
        <w:tab w:val="right" w:pos="9406"/>
      </w:tabs>
      <w:spacing w:after="0" w:line="240" w:lineRule="auto"/>
    </w:pPr>
  </w:style>
  <w:style w:type="character" w:customStyle="1" w:styleId="FooterChar">
    <w:name w:val="Footer Char"/>
    <w:basedOn w:val="DefaultParagraphFont"/>
    <w:link w:val="Footer"/>
    <w:uiPriority w:val="99"/>
    <w:rsid w:val="00921E18"/>
    <w:rPr>
      <w:lang w:val="en-GB"/>
    </w:rPr>
  </w:style>
  <w:style w:type="table" w:styleId="TableGrid">
    <w:name w:val="Table Grid"/>
    <w:basedOn w:val="TableNormal"/>
    <w:uiPriority w:val="39"/>
    <w:rsid w:val="00921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F5D24"/>
    <w:rPr>
      <w:rFonts w:asciiTheme="majorHAnsi" w:eastAsiaTheme="majorEastAsia" w:hAnsiTheme="majorHAnsi" w:cstheme="majorBidi"/>
      <w:color w:val="2F5496" w:themeColor="accent1" w:themeShade="BF"/>
      <w:sz w:val="32"/>
      <w:szCs w:val="32"/>
      <w:lang w:val="en-GB"/>
    </w:rPr>
  </w:style>
  <w:style w:type="table" w:customStyle="1" w:styleId="TableGrid1">
    <w:name w:val="Table Grid1"/>
    <w:basedOn w:val="TableNormal"/>
    <w:next w:val="TableGrid"/>
    <w:uiPriority w:val="39"/>
    <w:rsid w:val="00BE03E7"/>
    <w:pPr>
      <w:spacing w:after="0" w:line="240" w:lineRule="auto"/>
    </w:pPr>
    <w:rPr>
      <w:kern w:val="2"/>
      <w:lang w:val="bg-BG"/>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21F1"/>
    <w:rPr>
      <w:color w:val="0563C1" w:themeColor="hyperlink"/>
      <w:u w:val="single"/>
    </w:rPr>
  </w:style>
  <w:style w:type="character" w:styleId="UnresolvedMention">
    <w:name w:val="Unresolved Mention"/>
    <w:basedOn w:val="DefaultParagraphFont"/>
    <w:uiPriority w:val="99"/>
    <w:semiHidden/>
    <w:unhideWhenUsed/>
    <w:rsid w:val="000221F1"/>
    <w:rPr>
      <w:color w:val="605E5C"/>
      <w:shd w:val="clear" w:color="auto" w:fill="E1DFDD"/>
    </w:rPr>
  </w:style>
  <w:style w:type="character" w:styleId="FollowedHyperlink">
    <w:name w:val="FollowedHyperlink"/>
    <w:basedOn w:val="DefaultParagraphFont"/>
    <w:uiPriority w:val="99"/>
    <w:semiHidden/>
    <w:unhideWhenUsed/>
    <w:rsid w:val="00452862"/>
    <w:rPr>
      <w:color w:val="954F72" w:themeColor="followedHyperlink"/>
      <w:u w:val="single"/>
    </w:rPr>
  </w:style>
  <w:style w:type="paragraph" w:styleId="ListParagraph">
    <w:name w:val="List Paragraph"/>
    <w:basedOn w:val="Normal"/>
    <w:uiPriority w:val="34"/>
    <w:qFormat/>
    <w:rsid w:val="00F363C5"/>
    <w:pPr>
      <w:ind w:left="720"/>
      <w:contextualSpacing/>
    </w:pPr>
  </w:style>
  <w:style w:type="character" w:customStyle="1" w:styleId="Heading5Char">
    <w:name w:val="Heading 5 Char"/>
    <w:basedOn w:val="DefaultParagraphFont"/>
    <w:link w:val="Heading5"/>
    <w:uiPriority w:val="9"/>
    <w:semiHidden/>
    <w:rsid w:val="00576FA1"/>
    <w:rPr>
      <w:rFonts w:asciiTheme="majorHAnsi" w:eastAsiaTheme="majorEastAsia" w:hAnsiTheme="majorHAnsi" w:cstheme="majorBidi"/>
      <w:color w:val="2F5496" w:themeColor="accent1" w:themeShade="BF"/>
      <w:lang w:val="en-GB"/>
    </w:rPr>
  </w:style>
  <w:style w:type="character" w:customStyle="1" w:styleId="Heading3Char">
    <w:name w:val="Heading 3 Char"/>
    <w:basedOn w:val="DefaultParagraphFont"/>
    <w:link w:val="Heading3"/>
    <w:uiPriority w:val="9"/>
    <w:semiHidden/>
    <w:rsid w:val="00576FA1"/>
    <w:rPr>
      <w:rFonts w:asciiTheme="majorHAnsi" w:eastAsiaTheme="majorEastAsia" w:hAnsiTheme="majorHAnsi" w:cstheme="majorBidi"/>
      <w:color w:val="1F3763"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92384">
      <w:bodyDiv w:val="1"/>
      <w:marLeft w:val="0"/>
      <w:marRight w:val="0"/>
      <w:marTop w:val="0"/>
      <w:marBottom w:val="0"/>
      <w:divBdr>
        <w:top w:val="none" w:sz="0" w:space="0" w:color="auto"/>
        <w:left w:val="none" w:sz="0" w:space="0" w:color="auto"/>
        <w:bottom w:val="none" w:sz="0" w:space="0" w:color="auto"/>
        <w:right w:val="none" w:sz="0" w:space="0" w:color="auto"/>
      </w:divBdr>
    </w:div>
    <w:div w:id="773788129">
      <w:bodyDiv w:val="1"/>
      <w:marLeft w:val="0"/>
      <w:marRight w:val="0"/>
      <w:marTop w:val="0"/>
      <w:marBottom w:val="0"/>
      <w:divBdr>
        <w:top w:val="none" w:sz="0" w:space="0" w:color="auto"/>
        <w:left w:val="none" w:sz="0" w:space="0" w:color="auto"/>
        <w:bottom w:val="none" w:sz="0" w:space="0" w:color="auto"/>
        <w:right w:val="none" w:sz="0" w:space="0" w:color="auto"/>
      </w:divBdr>
    </w:div>
    <w:div w:id="799542873">
      <w:bodyDiv w:val="1"/>
      <w:marLeft w:val="0"/>
      <w:marRight w:val="0"/>
      <w:marTop w:val="0"/>
      <w:marBottom w:val="0"/>
      <w:divBdr>
        <w:top w:val="none" w:sz="0" w:space="0" w:color="auto"/>
        <w:left w:val="none" w:sz="0" w:space="0" w:color="auto"/>
        <w:bottom w:val="none" w:sz="0" w:space="0" w:color="auto"/>
        <w:right w:val="none" w:sz="0" w:space="0" w:color="auto"/>
      </w:divBdr>
      <w:divsChild>
        <w:div w:id="1449162682">
          <w:marLeft w:val="547"/>
          <w:marRight w:val="0"/>
          <w:marTop w:val="0"/>
          <w:marBottom w:val="0"/>
          <w:divBdr>
            <w:top w:val="none" w:sz="0" w:space="0" w:color="auto"/>
            <w:left w:val="none" w:sz="0" w:space="0" w:color="auto"/>
            <w:bottom w:val="none" w:sz="0" w:space="0" w:color="auto"/>
            <w:right w:val="none" w:sz="0" w:space="0" w:color="auto"/>
          </w:divBdr>
        </w:div>
        <w:div w:id="1895778534">
          <w:marLeft w:val="547"/>
          <w:marRight w:val="0"/>
          <w:marTop w:val="0"/>
          <w:marBottom w:val="0"/>
          <w:divBdr>
            <w:top w:val="none" w:sz="0" w:space="0" w:color="auto"/>
            <w:left w:val="none" w:sz="0" w:space="0" w:color="auto"/>
            <w:bottom w:val="none" w:sz="0" w:space="0" w:color="auto"/>
            <w:right w:val="none" w:sz="0" w:space="0" w:color="auto"/>
          </w:divBdr>
        </w:div>
      </w:divsChild>
    </w:div>
    <w:div w:id="822550761">
      <w:bodyDiv w:val="1"/>
      <w:marLeft w:val="0"/>
      <w:marRight w:val="0"/>
      <w:marTop w:val="0"/>
      <w:marBottom w:val="0"/>
      <w:divBdr>
        <w:top w:val="none" w:sz="0" w:space="0" w:color="auto"/>
        <w:left w:val="none" w:sz="0" w:space="0" w:color="auto"/>
        <w:bottom w:val="none" w:sz="0" w:space="0" w:color="auto"/>
        <w:right w:val="none" w:sz="0" w:space="0" w:color="auto"/>
      </w:divBdr>
    </w:div>
    <w:div w:id="975448493">
      <w:bodyDiv w:val="1"/>
      <w:marLeft w:val="0"/>
      <w:marRight w:val="0"/>
      <w:marTop w:val="0"/>
      <w:marBottom w:val="0"/>
      <w:divBdr>
        <w:top w:val="none" w:sz="0" w:space="0" w:color="auto"/>
        <w:left w:val="none" w:sz="0" w:space="0" w:color="auto"/>
        <w:bottom w:val="none" w:sz="0" w:space="0" w:color="auto"/>
        <w:right w:val="none" w:sz="0" w:space="0" w:color="auto"/>
      </w:divBdr>
    </w:div>
    <w:div w:id="1280452801">
      <w:bodyDiv w:val="1"/>
      <w:marLeft w:val="0"/>
      <w:marRight w:val="0"/>
      <w:marTop w:val="0"/>
      <w:marBottom w:val="0"/>
      <w:divBdr>
        <w:top w:val="none" w:sz="0" w:space="0" w:color="auto"/>
        <w:left w:val="none" w:sz="0" w:space="0" w:color="auto"/>
        <w:bottom w:val="none" w:sz="0" w:space="0" w:color="auto"/>
        <w:right w:val="none" w:sz="0" w:space="0" w:color="auto"/>
      </w:divBdr>
    </w:div>
    <w:div w:id="1319308431">
      <w:bodyDiv w:val="1"/>
      <w:marLeft w:val="0"/>
      <w:marRight w:val="0"/>
      <w:marTop w:val="0"/>
      <w:marBottom w:val="0"/>
      <w:divBdr>
        <w:top w:val="none" w:sz="0" w:space="0" w:color="auto"/>
        <w:left w:val="none" w:sz="0" w:space="0" w:color="auto"/>
        <w:bottom w:val="none" w:sz="0" w:space="0" w:color="auto"/>
        <w:right w:val="none" w:sz="0" w:space="0" w:color="auto"/>
      </w:divBdr>
    </w:div>
    <w:div w:id="1352297596">
      <w:bodyDiv w:val="1"/>
      <w:marLeft w:val="0"/>
      <w:marRight w:val="0"/>
      <w:marTop w:val="0"/>
      <w:marBottom w:val="0"/>
      <w:divBdr>
        <w:top w:val="none" w:sz="0" w:space="0" w:color="auto"/>
        <w:left w:val="none" w:sz="0" w:space="0" w:color="auto"/>
        <w:bottom w:val="none" w:sz="0" w:space="0" w:color="auto"/>
        <w:right w:val="none" w:sz="0" w:space="0" w:color="auto"/>
      </w:divBdr>
    </w:div>
    <w:div w:id="204964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hyperlink" Target="https://commons.wikimedia.org/w/index.php?curid=3714284" TargetMode="Externa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openxmlformats.org/officeDocument/2006/relationships/hyperlink" Target="https://commons.wikimedia.org/w/index.php?curid=46461594"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diagramColors" Target="diagrams/colors2.xml"/><Relationship Id="rId29" Type="http://schemas.openxmlformats.org/officeDocument/2006/relationships/diagramLayout" Target="diagrams/layou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hyperlink" Target="https://commons.wikimedia.org/w/index.php?curid=2548165"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hyperlink" Target="https://commons.wikimedia.org/w/index.php?curid=455326"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hyperlink" Target="https://commons.wikimedia.org/w/index.php?curid=6132666" TargetMode="External"/><Relationship Id="rId48" Type="http://schemas.openxmlformats.org/officeDocument/2006/relationships/theme" Target="theme/theme1.xml"/><Relationship Id="rId8" Type="http://schemas.openxmlformats.org/officeDocument/2006/relationships/diagramData" Target="diagrams/data1.xml"/><Relationship Id="rId3" Type="http://schemas.openxmlformats.org/officeDocument/2006/relationships/settings" Target="setting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hyperlink" Target="https://commons.wikimedia.org/w/index.php?curid=10990421" TargetMode="External"/><Relationship Id="rId46" Type="http://schemas.openxmlformats.org/officeDocument/2006/relationships/footer" Target="footer1.xml"/><Relationship Id="rId20" Type="http://schemas.openxmlformats.org/officeDocument/2006/relationships/diagramQuickStyle" Target="diagrams/quickStyle3.xml"/><Relationship Id="rId41" Type="http://schemas.openxmlformats.org/officeDocument/2006/relationships/hyperlink" Target="https://commons.wikimedia.org/w/index.php?curid=10690184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diagrams/_rels/data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diagrams/_rels/data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eg"/></Relationships>
</file>

<file path=word/diagrams/_rels/data3.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eg"/></Relationships>
</file>

<file path=word/diagrams/_rels/data4.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jpeg"/></Relationships>
</file>

<file path=word/diagrams/_rels/data5.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jpg"/></Relationships>
</file>

<file path=word/diagrams/_rels/data6.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g"/></Relationships>
</file>

<file path=word/diagrams/_rels/drawing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diagrams/_rels/drawing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eg"/></Relationships>
</file>

<file path=word/diagrams/_rels/drawing3.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eg"/></Relationships>
</file>

<file path=word/diagrams/_rels/drawing4.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jpeg"/></Relationships>
</file>

<file path=word/diagrams/_rels/drawing5.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jpg"/></Relationships>
</file>

<file path=word/diagrams/_rels/drawing6.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solidFill>
                <a:sysClr val="windowText" lastClr="000000"/>
              </a:solidFill>
            </a:rPr>
            <a:t>1. </a:t>
          </a:r>
          <a:r>
            <a:rPr lang="en-GB" sz="1200" b="1" i="1">
              <a:solidFill>
                <a:sysClr val="windowText" lastClr="000000"/>
              </a:solidFill>
            </a:rPr>
            <a:t>Avicennia germinans</a:t>
          </a:r>
        </a:p>
        <a:p>
          <a:pPr algn="just"/>
          <a:r>
            <a:rPr lang="el-GR" sz="1100"/>
            <a:t>Αναπτύσσεται σε τροπικές και υποτροπικές περιοχές της Αμερικής, στις ακτές του Ατλαντικού και του Ειρηνικού, καθώς και στις ακτές του Ατλαντικού της τροπικής Αφρικής.</a:t>
          </a:r>
          <a:endParaRPr lang="en-US" sz="1100"/>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GB" sz="1200" b="1"/>
            <a:t>2. </a:t>
          </a:r>
          <a:r>
            <a:rPr lang="en-GB" sz="1200" b="1" i="1"/>
            <a:t>Sphyraena barracuda</a:t>
          </a:r>
          <a:r>
            <a:rPr lang="en-GB" sz="1200" b="1"/>
            <a:t> </a:t>
          </a:r>
        </a:p>
        <a:p>
          <a:pPr algn="just"/>
          <a:r>
            <a:rPr lang="el-GR" sz="1100"/>
            <a:t>Βρίσκεται σε τροπικά έως θερμά εύκρατα ύδατα, σε υποτροπικά τμήματα του Ινδικού, του Ειρηνικού και του Ατλαντικού ωκεανού.</a:t>
          </a:r>
          <a:endParaRPr lang="en-US" sz="1100"/>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dgm:spPr>
        <a:blipFill>
          <a:blip xmlns:r="http://schemas.openxmlformats.org/officeDocument/2006/relationships" r:embed="rId1">
            <a:extLst>
              <a:ext uri="{28A0092B-C50C-407E-A947-70E740481C1C}">
                <a14:useLocalDpi xmlns:a14="http://schemas.microsoft.com/office/drawing/2010/main" val="0"/>
              </a:ext>
            </a:extLst>
          </a:blip>
          <a:srcRect/>
          <a:stretch>
            <a:fillRect t="-31000" b="-31000"/>
          </a:stretch>
        </a:blipFill>
      </dgm:spPr>
    </dgm:pt>
    <dgm:pt modelId="{F4D4473D-9F13-448B-A3F8-73D9B93C8265}" type="pres">
      <dgm:prSet presAssocID="{726D8543-24F2-45C5-A4B6-7D5B23A0A7DF}" presName="wedgeRectCallout1" presStyleLbl="node1" presStyleIdx="0" presStyleCnt="2" custScaleY="114500" custLinFactNeighborX="-306" custLinFactNeighborY="11662">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dgm:spPr>
        <a:blipFill>
          <a:blip xmlns:r="http://schemas.openxmlformats.org/officeDocument/2006/relationships" r:embed="rId2">
            <a:extLst>
              <a:ext uri="{28A0092B-C50C-407E-A947-70E740481C1C}">
                <a14:useLocalDpi xmlns:a14="http://schemas.microsoft.com/office/drawing/2010/main" val="0"/>
              </a:ext>
            </a:extLst>
          </a:blip>
          <a:srcRect/>
          <a:stretch>
            <a:fillRect l="-3000" r="-3000"/>
          </a:stretch>
        </a:blipFill>
      </dgm:spPr>
    </dgm:pt>
    <dgm:pt modelId="{37B1A16E-B4F8-4A12-8776-53BC88DD78BA}" type="pres">
      <dgm:prSet presAssocID="{5784CA65-F573-4864-B030-6F836F581DFE}" presName="wedgeRectCallout1" presStyleLbl="node1" presStyleIdx="1" presStyleCnt="2" custScaleY="110308" custLinFactNeighborY="17493">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t>3. </a:t>
          </a:r>
          <a:r>
            <a:rPr lang="en-GB" sz="1200" b="1" i="1"/>
            <a:t>Sporobolus anglicus</a:t>
          </a:r>
        </a:p>
        <a:p>
          <a:pPr algn="ctr"/>
          <a:r>
            <a:rPr lang="el-GR" sz="1100"/>
            <a:t>Προέρχεται από τη Νότια Αγγλία</a:t>
          </a:r>
          <a:endParaRPr lang="en-US" sz="1100"/>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US" sz="1200" b="1"/>
            <a:t>4. </a:t>
          </a:r>
          <a:r>
            <a:rPr lang="en-US" sz="1200" b="1" i="1"/>
            <a:t>Haberma tingkok</a:t>
          </a:r>
          <a:r>
            <a:rPr lang="en-GB" sz="1200" b="1" i="1"/>
            <a:t> </a:t>
          </a:r>
        </a:p>
        <a:p>
          <a:pPr algn="ctr"/>
          <a:r>
            <a:rPr lang="el-GR" sz="1100"/>
            <a:t>Ενδημεί στο Χονγκ Κονγκ</a:t>
          </a:r>
          <a:endParaRPr lang="en-US" sz="1100"/>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custScaleX="117027"/>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dgm:spPr>
    </dgm:pt>
    <dgm:pt modelId="{F4D4473D-9F13-448B-A3F8-73D9B93C8265}" type="pres">
      <dgm:prSet presAssocID="{726D8543-24F2-45C5-A4B6-7D5B23A0A7DF}" presName="wedgeRectCallout1" presStyleLbl="node1" presStyleIdx="0" presStyleCnt="2" custScaleY="67621" custLinFactNeighborX="-297" custLinFactNeighborY="-32288">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custScaleX="111257"/>
      <dgm:spPr>
        <a:blipFill>
          <a:blip xmlns:r="http://schemas.openxmlformats.org/officeDocument/2006/relationships" r:embed="rId2"/>
          <a:srcRect/>
          <a:stretch>
            <a:fillRect t="-2000" b="-2000"/>
          </a:stretch>
        </a:blipFill>
      </dgm:spPr>
    </dgm:pt>
    <dgm:pt modelId="{37B1A16E-B4F8-4A12-8776-53BC88DD78BA}" type="pres">
      <dgm:prSet presAssocID="{5784CA65-F573-4864-B030-6F836F581DFE}" presName="wedgeRectCallout1" presStyleLbl="node1" presStyleIdx="1" presStyleCnt="2" custScaleY="60075" custLinFactNeighborY="-28495">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t>5. </a:t>
          </a:r>
          <a:r>
            <a:rPr lang="en-GB" sz="1200" b="1" i="1"/>
            <a:t>Liza ramada</a:t>
          </a:r>
        </a:p>
        <a:p>
          <a:pPr algn="just"/>
          <a:r>
            <a:rPr lang="el-GR" sz="1100"/>
            <a:t>Βρίσκεται στον ανατολικό Ατλαντικό Ωκεανό από το Πράσινο Ακρωτήριο και τη Σενεγάλη βόρεια έως τη Βαλτική Θάλασσα. Βρίσκεται επίσης στη Μεσόγειο Θάλασσα, τη Μαύρη Θάλασσα και την Αζοφική Θάλασσα.</a:t>
          </a:r>
          <a:endParaRPr lang="en-US" sz="1100"/>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GB" sz="1200" b="1"/>
            <a:t>6. </a:t>
          </a:r>
          <a:r>
            <a:rPr lang="en-GB" sz="1200" b="1" i="1"/>
            <a:t>Aratus pisonii</a:t>
          </a:r>
          <a:r>
            <a:rPr lang="en-GB" sz="1200" b="1"/>
            <a:t> </a:t>
          </a:r>
          <a:endParaRPr lang="en-GB" sz="1200" b="1">
            <a:solidFill>
              <a:srgbClr val="FF0000"/>
            </a:solidFill>
          </a:endParaRPr>
        </a:p>
        <a:p>
          <a:pPr algn="just"/>
          <a:r>
            <a:rPr lang="el-GR" sz="1100"/>
            <a:t>Βρίσκεται στον ανατολικό Ατλαντικό Ωκεανό από το Πράσινο Ακρωτήριο και τη Σενεγάλη βόρεια έως τη Βαλτική Θάλασσα. Βρίσκεται επίσης στη Μεσόγειο Θάλασσα, τη Μαύρη Θάλασσα και την Αζοφική Θάλασσα.</a:t>
          </a:r>
          <a:endParaRPr lang="en-US" sz="1100"/>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custScaleX="112182"/>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2000" b="-2000"/>
          </a:stretch>
        </a:blipFill>
      </dgm:spPr>
    </dgm:pt>
    <dgm:pt modelId="{F4D4473D-9F13-448B-A3F8-73D9B93C8265}" type="pres">
      <dgm:prSet presAssocID="{726D8543-24F2-45C5-A4B6-7D5B23A0A7DF}" presName="wedgeRectCallout1" presStyleLbl="node1" presStyleIdx="0" presStyleCnt="2" custScaleY="231804" custLinFactNeighborX="-306" custLinFactNeighborY="11662">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custScaleX="107853"/>
      <dgm:spPr>
        <a:blipFill>
          <a:blip xmlns:r="http://schemas.openxmlformats.org/officeDocument/2006/relationships" r:embed="rId2"/>
          <a:srcRect/>
          <a:stretch>
            <a:fillRect l="-6000" r="-6000"/>
          </a:stretch>
        </a:blipFill>
      </dgm:spPr>
    </dgm:pt>
    <dgm:pt modelId="{37B1A16E-B4F8-4A12-8776-53BC88DD78BA}" type="pres">
      <dgm:prSet presAssocID="{5784CA65-F573-4864-B030-6F836F581DFE}" presName="wedgeRectCallout1" presStyleLbl="node1" presStyleIdx="1" presStyleCnt="2" custScaleY="143987" custLinFactNeighborX="393" custLinFactNeighborY="-1440">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t>7. </a:t>
          </a:r>
          <a:r>
            <a:rPr lang="en-GB" sz="1200" b="1" i="1"/>
            <a:t>Schinus terebinthifolia</a:t>
          </a:r>
        </a:p>
        <a:p>
          <a:pPr algn="just"/>
          <a:r>
            <a:rPr lang="el-GR" sz="1100"/>
            <a:t>Είναι ενδημικό της υποτροπικής και τροπικής Νότιας Αμερικής. </a:t>
          </a:r>
          <a:endParaRPr lang="en-GB" sz="1100" b="1"/>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GB" sz="1200" b="1"/>
            <a:t>8. </a:t>
          </a:r>
          <a:r>
            <a:rPr lang="en-GB" sz="1200" b="1" i="1"/>
            <a:t>Sporobolus alterniflorus</a:t>
          </a:r>
        </a:p>
        <a:p>
          <a:pPr algn="just"/>
          <a:r>
            <a:rPr lang="el-GR" sz="1100"/>
            <a:t>Ατλαντικές ακτές της Βόρειας Αμερικής, βορειοδυτική Ευρώπη και ανατολική Βόρεια Αμερική</a:t>
          </a:r>
          <a:endParaRPr lang="en-US" sz="1100"/>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custLinFactNeighborX="2993" custLinFactNeighborY="-1701"/>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dgm:spPr>
    </dgm:pt>
    <dgm:pt modelId="{F4D4473D-9F13-448B-A3F8-73D9B93C8265}" type="pres">
      <dgm:prSet presAssocID="{726D8543-24F2-45C5-A4B6-7D5B23A0A7DF}" presName="wedgeRectCallout1" presStyleLbl="node1" presStyleIdx="0" presStyleCnt="2" custScaleY="79130" custLinFactNeighborX="-306" custLinFactNeighborY="11662">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dgm:spPr>
        <a:blipFill>
          <a:blip xmlns:r="http://schemas.openxmlformats.org/officeDocument/2006/relationships" r:embed="rId2"/>
          <a:srcRect/>
          <a:stretch>
            <a:fillRect l="-12000" r="-12000"/>
          </a:stretch>
        </a:blipFill>
      </dgm:spPr>
    </dgm:pt>
    <dgm:pt modelId="{37B1A16E-B4F8-4A12-8776-53BC88DD78BA}" type="pres">
      <dgm:prSet presAssocID="{5784CA65-F573-4864-B030-6F836F581DFE}" presName="wedgeRectCallout1" presStyleLbl="node1" presStyleIdx="1" presStyleCnt="2" custScaleX="103593" custScaleY="75043" custLinFactNeighborX="-2215" custLinFactNeighborY="173">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t>9. </a:t>
          </a:r>
          <a:r>
            <a:rPr lang="en-GB" sz="1200" b="1" i="1"/>
            <a:t>Callinectes sapidus</a:t>
          </a:r>
          <a:r>
            <a:rPr lang="en-GB" sz="1200" b="1"/>
            <a:t> </a:t>
          </a:r>
        </a:p>
        <a:p>
          <a:pPr algn="just"/>
          <a:r>
            <a:rPr lang="el-GR" sz="1100"/>
            <a:t>Ενδημεί στη δυτική άκρη του Ατλαντικού Ωκεανού από το Κέιπ Κοντ έως την Αργεντινή και γύρω από ολόκληρη την ακτή του Κόλπου του Μεξικού. Έχει εισαχθεί (μέσω έρματος) σε ιαπωνικά και ευρωπαϊκά ύδατα και έχει παρατηρηθεί στη Βαλτική, τη Βόρεια, τη Μεσόγειο και τη Μαύρη Θάλασσα.</a:t>
          </a:r>
          <a:endParaRPr lang="en-US" sz="1100"/>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GB" sz="1200" b="1"/>
            <a:t>10. </a:t>
          </a:r>
          <a:r>
            <a:rPr lang="en-GB" sz="1200" b="1" i="1"/>
            <a:t>Lutjanus argentimaculatus</a:t>
          </a:r>
          <a:r>
            <a:rPr lang="en-GB" sz="1200" b="1"/>
            <a:t> </a:t>
          </a:r>
          <a:endParaRPr lang="en-GB" sz="1200"/>
        </a:p>
        <a:p>
          <a:pPr algn="just"/>
          <a:r>
            <a:rPr lang="el-GR" sz="1100"/>
            <a:t>Ενδημεί στον Ινδικό Ωκεανό και στον δυτικό Ειρηνικό Ωκεανό από τις αφρικανικές ακτές έως τη Σαμόα και τα νησιά Γραμμής και από τα Ριούκιους στα βόρεια έως την Αυστραλία στα νότια. Έχει επίσης καταγραφεί σπάνια στη Μεσόγειο Θάλασσα, αφού έφθασε εκεί από την Ερυθρά Θάλασσα.</a:t>
          </a:r>
          <a:endParaRPr lang="en-US" sz="1100"/>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dgm:spPr>
        <a:blipFill>
          <a:blip xmlns:r="http://schemas.openxmlformats.org/officeDocument/2006/relationships" r:embed="rId1">
            <a:extLst>
              <a:ext uri="{28A0092B-C50C-407E-A947-70E740481C1C}">
                <a14:useLocalDpi xmlns:a14="http://schemas.microsoft.com/office/drawing/2010/main" val="0"/>
              </a:ext>
            </a:extLst>
          </a:blip>
          <a:srcRect/>
          <a:stretch>
            <a:fillRect l="-21000" r="-21000"/>
          </a:stretch>
        </a:blipFill>
      </dgm:spPr>
    </dgm:pt>
    <dgm:pt modelId="{F4D4473D-9F13-448B-A3F8-73D9B93C8265}" type="pres">
      <dgm:prSet presAssocID="{726D8543-24F2-45C5-A4B6-7D5B23A0A7DF}" presName="wedgeRectCallout1" presStyleLbl="node1" presStyleIdx="0" presStyleCnt="2" custScaleY="178681" custLinFactNeighborX="-306" custLinFactNeighborY="11662">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dgm:spPr>
        <a:blipFill>
          <a:blip xmlns:r="http://schemas.openxmlformats.org/officeDocument/2006/relationships" r:embed="rId2">
            <a:extLst>
              <a:ext uri="{28A0092B-C50C-407E-A947-70E740481C1C}">
                <a14:useLocalDpi xmlns:a14="http://schemas.microsoft.com/office/drawing/2010/main" val="0"/>
              </a:ext>
            </a:extLst>
          </a:blip>
          <a:srcRect/>
          <a:stretch>
            <a:fillRect l="-10000" r="-10000"/>
          </a:stretch>
        </a:blipFill>
      </dgm:spPr>
    </dgm:pt>
    <dgm:pt modelId="{37B1A16E-B4F8-4A12-8776-53BC88DD78BA}" type="pres">
      <dgm:prSet presAssocID="{5784CA65-F573-4864-B030-6F836F581DFE}" presName="wedgeRectCallout1" presStyleLbl="node1" presStyleIdx="1" presStyleCnt="2" custScaleY="181758" custLinFactNeighborY="17493">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0C5192B-2D7C-4995-AF13-9F84AA3615EC}" type="doc">
      <dgm:prSet loTypeId="urn:microsoft.com/office/officeart/2008/layout/BendingPictureCaptionList" loCatId="picture" qsTypeId="urn:microsoft.com/office/officeart/2005/8/quickstyle/simple1" qsCatId="simple" csTypeId="urn:microsoft.com/office/officeart/2005/8/colors/accent3_1" csCatId="accent3" phldr="1"/>
      <dgm:spPr/>
      <dgm:t>
        <a:bodyPr/>
        <a:lstStyle/>
        <a:p>
          <a:endParaRPr lang="en-US"/>
        </a:p>
      </dgm:t>
    </dgm:pt>
    <dgm:pt modelId="{726D8543-24F2-45C5-A4B6-7D5B23A0A7DF}">
      <dgm:prSet phldrT="[Text]" custT="1"/>
      <dgm:spPr/>
      <dgm:t>
        <a:bodyPr/>
        <a:lstStyle/>
        <a:p>
          <a:pPr algn="ctr"/>
          <a:r>
            <a:rPr lang="en-GB" sz="1200" b="1"/>
            <a:t>11. </a:t>
          </a:r>
          <a:r>
            <a:rPr lang="en-GB" sz="1200" b="1" i="1"/>
            <a:t>Hippocampus kuda</a:t>
          </a:r>
        </a:p>
        <a:p>
          <a:pPr algn="just"/>
          <a:r>
            <a:rPr lang="el-GR" sz="1100"/>
            <a:t>Κατοικεί σε εκβολές ποταμών, λιμνοθάλασσες, λιμάνια, παράκτιες ζώνες και παράκτιους θαλάσσιους βάλτους στη Νοτιοανατολική Ασία, κυρίως κατά μήκος των κινεζικών ακτών μέχρι την Αυστραλία.</a:t>
          </a:r>
          <a:endParaRPr lang="en-US" sz="1100"/>
        </a:p>
      </dgm:t>
    </dgm:pt>
    <dgm:pt modelId="{477B0234-4B6E-40C9-866D-82549D5A52FB}" type="parTrans" cxnId="{E95DB0B8-9D4F-438A-8ADD-03234746D7DA}">
      <dgm:prSet/>
      <dgm:spPr/>
      <dgm:t>
        <a:bodyPr/>
        <a:lstStyle/>
        <a:p>
          <a:endParaRPr lang="en-US"/>
        </a:p>
      </dgm:t>
    </dgm:pt>
    <dgm:pt modelId="{3F230371-D6A9-4D00-A4B4-EAFCACF20503}" type="sibTrans" cxnId="{E95DB0B8-9D4F-438A-8ADD-03234746D7DA}">
      <dgm:prSet/>
      <dgm:spPr/>
      <dgm:t>
        <a:bodyPr/>
        <a:lstStyle/>
        <a:p>
          <a:endParaRPr lang="en-US"/>
        </a:p>
      </dgm:t>
    </dgm:pt>
    <dgm:pt modelId="{5784CA65-F573-4864-B030-6F836F581DFE}">
      <dgm:prSet phldrT="[Text]" custT="1"/>
      <dgm:spPr/>
      <dgm:t>
        <a:bodyPr/>
        <a:lstStyle/>
        <a:p>
          <a:pPr algn="ctr"/>
          <a:r>
            <a:rPr lang="en-GB" sz="1200" b="1"/>
            <a:t>12. </a:t>
          </a:r>
          <a:r>
            <a:rPr lang="en-GB" sz="1200" b="1" i="1"/>
            <a:t>Pomatoschistus minutus</a:t>
          </a:r>
        </a:p>
        <a:p>
          <a:pPr algn="just"/>
          <a:r>
            <a:rPr lang="el-GR" sz="1100"/>
            <a:t>Ενδημεί στα ευρωπαϊκά ύδατα από τη Βαλτική Θάλασσα μέχρι τη Μεσόγειο Θάλασσα και τη Μαύρη Θάλασσα, όπου απαντάται σε αμμώδεις ή λασπώδεις περιοχές των παράκτιων υδάτων σε βάθη από 4 έως 200 μέτρα. </a:t>
          </a:r>
          <a:endParaRPr lang="en-GB" sz="1100" b="1"/>
        </a:p>
      </dgm:t>
    </dgm:pt>
    <dgm:pt modelId="{99E299D6-5C40-473D-9842-AED819B3C2B6}" type="parTrans" cxnId="{8350ED71-97A5-47BA-8805-D081D4150FF7}">
      <dgm:prSet/>
      <dgm:spPr/>
      <dgm:t>
        <a:bodyPr/>
        <a:lstStyle/>
        <a:p>
          <a:endParaRPr lang="en-US"/>
        </a:p>
      </dgm:t>
    </dgm:pt>
    <dgm:pt modelId="{5AE1E6A3-3700-4C18-9BCF-985BAD8E7EBD}" type="sibTrans" cxnId="{8350ED71-97A5-47BA-8805-D081D4150FF7}">
      <dgm:prSet/>
      <dgm:spPr/>
      <dgm:t>
        <a:bodyPr/>
        <a:lstStyle/>
        <a:p>
          <a:endParaRPr lang="en-US"/>
        </a:p>
      </dgm:t>
    </dgm:pt>
    <dgm:pt modelId="{F8861ED4-22FE-4596-984D-4F1DF2F021AD}" type="pres">
      <dgm:prSet presAssocID="{60C5192B-2D7C-4995-AF13-9F84AA3615EC}" presName="Name0" presStyleCnt="0">
        <dgm:presLayoutVars>
          <dgm:dir/>
          <dgm:resizeHandles val="exact"/>
        </dgm:presLayoutVars>
      </dgm:prSet>
      <dgm:spPr/>
    </dgm:pt>
    <dgm:pt modelId="{38CD7681-6DA4-48BD-A70B-76A1C83C3F7F}" type="pres">
      <dgm:prSet presAssocID="{726D8543-24F2-45C5-A4B6-7D5B23A0A7DF}" presName="composite" presStyleCnt="0"/>
      <dgm:spPr/>
    </dgm:pt>
    <dgm:pt modelId="{89520CD2-3B08-4C90-B828-855E40D07AA3}" type="pres">
      <dgm:prSet presAssocID="{726D8543-24F2-45C5-A4B6-7D5B23A0A7DF}" presName="rect1" presStyleLbl="bgImgPlace1" presStyleIdx="0" presStyleCnt="2" custScaleX="118449" custLinFactNeighborX="327" custLinFactNeighborY="-6955"/>
      <dgm:spPr>
        <a:blipFill>
          <a:blip xmlns:r="http://schemas.openxmlformats.org/officeDocument/2006/relationships" r:embed="rId1"/>
          <a:srcRect/>
          <a:stretch>
            <a:fillRect t="-11000" b="-11000"/>
          </a:stretch>
        </a:blipFill>
      </dgm:spPr>
    </dgm:pt>
    <dgm:pt modelId="{F4D4473D-9F13-448B-A3F8-73D9B93C8265}" type="pres">
      <dgm:prSet presAssocID="{726D8543-24F2-45C5-A4B6-7D5B23A0A7DF}" presName="wedgeRectCallout1" presStyleLbl="node1" presStyleIdx="0" presStyleCnt="2" custScaleX="117014" custScaleY="178941" custLinFactNeighborX="-306" custLinFactNeighborY="11662">
        <dgm:presLayoutVars>
          <dgm:bulletEnabled val="1"/>
        </dgm:presLayoutVars>
      </dgm:prSet>
      <dgm:spPr/>
    </dgm:pt>
    <dgm:pt modelId="{C10FF4BF-3015-4FB4-8AC1-336C5E454838}" type="pres">
      <dgm:prSet presAssocID="{3F230371-D6A9-4D00-A4B4-EAFCACF20503}" presName="sibTrans" presStyleCnt="0"/>
      <dgm:spPr/>
    </dgm:pt>
    <dgm:pt modelId="{934196BE-ABB7-4490-BE49-B8F014DD42E3}" type="pres">
      <dgm:prSet presAssocID="{5784CA65-F573-4864-B030-6F836F581DFE}" presName="composite" presStyleCnt="0"/>
      <dgm:spPr/>
    </dgm:pt>
    <dgm:pt modelId="{595E8F6C-3336-4FCF-A6D3-FA559C44E117}" type="pres">
      <dgm:prSet presAssocID="{5784CA65-F573-4864-B030-6F836F581DFE}" presName="rect1" presStyleLbl="bgImgPlace1" presStyleIdx="1" presStyleCnt="2" custScaleX="129440" custLinFactNeighborX="-327" custLinFactNeighborY="-2864"/>
      <dgm:spPr>
        <a:blipFill>
          <a:blip xmlns:r="http://schemas.openxmlformats.org/officeDocument/2006/relationships" r:embed="rId2">
            <a:extLst>
              <a:ext uri="{28A0092B-C50C-407E-A947-70E740481C1C}">
                <a14:useLocalDpi xmlns:a14="http://schemas.microsoft.com/office/drawing/2010/main" val="0"/>
              </a:ext>
            </a:extLst>
          </a:blip>
          <a:srcRect/>
          <a:stretch>
            <a:fillRect t="-3000" b="-3000"/>
          </a:stretch>
        </a:blipFill>
      </dgm:spPr>
    </dgm:pt>
    <dgm:pt modelId="{37B1A16E-B4F8-4A12-8776-53BC88DD78BA}" type="pres">
      <dgm:prSet presAssocID="{5784CA65-F573-4864-B030-6F836F581DFE}" presName="wedgeRectCallout1" presStyleLbl="node1" presStyleIdx="1" presStyleCnt="2" custScaleX="137150" custScaleY="190793" custLinFactNeighborX="-4142" custLinFactNeighborY="11765">
        <dgm:presLayoutVars>
          <dgm:bulletEnabled val="1"/>
        </dgm:presLayoutVars>
      </dgm:prSet>
      <dgm:spPr/>
    </dgm:pt>
  </dgm:ptLst>
  <dgm:cxnLst>
    <dgm:cxn modelId="{98165D1A-B1AE-4DA8-950E-6FCD401DE52C}" type="presOf" srcId="{60C5192B-2D7C-4995-AF13-9F84AA3615EC}" destId="{F8861ED4-22FE-4596-984D-4F1DF2F021AD}" srcOrd="0" destOrd="0" presId="urn:microsoft.com/office/officeart/2008/layout/BendingPictureCaptionList"/>
    <dgm:cxn modelId="{8350ED71-97A5-47BA-8805-D081D4150FF7}" srcId="{60C5192B-2D7C-4995-AF13-9F84AA3615EC}" destId="{5784CA65-F573-4864-B030-6F836F581DFE}" srcOrd="1" destOrd="0" parTransId="{99E299D6-5C40-473D-9842-AED819B3C2B6}" sibTransId="{5AE1E6A3-3700-4C18-9BCF-985BAD8E7EBD}"/>
    <dgm:cxn modelId="{58DCCD81-187D-494E-AE2E-9AA4780A2AC2}" type="presOf" srcId="{726D8543-24F2-45C5-A4B6-7D5B23A0A7DF}" destId="{F4D4473D-9F13-448B-A3F8-73D9B93C8265}" srcOrd="0" destOrd="0" presId="urn:microsoft.com/office/officeart/2008/layout/BendingPictureCaptionList"/>
    <dgm:cxn modelId="{E95DB0B8-9D4F-438A-8ADD-03234746D7DA}" srcId="{60C5192B-2D7C-4995-AF13-9F84AA3615EC}" destId="{726D8543-24F2-45C5-A4B6-7D5B23A0A7DF}" srcOrd="0" destOrd="0" parTransId="{477B0234-4B6E-40C9-866D-82549D5A52FB}" sibTransId="{3F230371-D6A9-4D00-A4B4-EAFCACF20503}"/>
    <dgm:cxn modelId="{25E847BD-0E10-4F61-A3B7-D9E969D81668}" type="presOf" srcId="{5784CA65-F573-4864-B030-6F836F581DFE}" destId="{37B1A16E-B4F8-4A12-8776-53BC88DD78BA}" srcOrd="0" destOrd="0" presId="urn:microsoft.com/office/officeart/2008/layout/BendingPictureCaptionList"/>
    <dgm:cxn modelId="{47A138B0-801A-4065-906C-CD8A7F051CE8}" type="presParOf" srcId="{F8861ED4-22FE-4596-984D-4F1DF2F021AD}" destId="{38CD7681-6DA4-48BD-A70B-76A1C83C3F7F}" srcOrd="0" destOrd="0" presId="urn:microsoft.com/office/officeart/2008/layout/BendingPictureCaptionList"/>
    <dgm:cxn modelId="{71B12ACC-685A-400B-A3B0-915094961E52}" type="presParOf" srcId="{38CD7681-6DA4-48BD-A70B-76A1C83C3F7F}" destId="{89520CD2-3B08-4C90-B828-855E40D07AA3}" srcOrd="0" destOrd="0" presId="urn:microsoft.com/office/officeart/2008/layout/BendingPictureCaptionList"/>
    <dgm:cxn modelId="{9E1802E7-BE6D-4A4C-A087-779CD2A54B9A}" type="presParOf" srcId="{38CD7681-6DA4-48BD-A70B-76A1C83C3F7F}" destId="{F4D4473D-9F13-448B-A3F8-73D9B93C8265}" srcOrd="1" destOrd="0" presId="urn:microsoft.com/office/officeart/2008/layout/BendingPictureCaptionList"/>
    <dgm:cxn modelId="{70AA388F-FF6F-4924-AC38-4C8E9190F1DF}" type="presParOf" srcId="{F8861ED4-22FE-4596-984D-4F1DF2F021AD}" destId="{C10FF4BF-3015-4FB4-8AC1-336C5E454838}" srcOrd="1" destOrd="0" presId="urn:microsoft.com/office/officeart/2008/layout/BendingPictureCaptionList"/>
    <dgm:cxn modelId="{C637B0D2-FEA1-4014-A337-F75B4B04E1E9}" type="presParOf" srcId="{F8861ED4-22FE-4596-984D-4F1DF2F021AD}" destId="{934196BE-ABB7-4490-BE49-B8F014DD42E3}" srcOrd="2" destOrd="0" presId="urn:microsoft.com/office/officeart/2008/layout/BendingPictureCaptionList"/>
    <dgm:cxn modelId="{F0C142FB-60F6-4491-8C45-62D8DA6B9057}" type="presParOf" srcId="{934196BE-ABB7-4490-BE49-B8F014DD42E3}" destId="{595E8F6C-3336-4FCF-A6D3-FA559C44E117}" srcOrd="0" destOrd="0" presId="urn:microsoft.com/office/officeart/2008/layout/BendingPictureCaptionList"/>
    <dgm:cxn modelId="{3B4AF6E7-3BB1-44EB-9CDB-591762C6BE70}" type="presParOf" srcId="{934196BE-ABB7-4490-BE49-B8F014DD42E3}" destId="{37B1A16E-B4F8-4A12-8776-53BC88DD78BA}" srcOrd="1" destOrd="0" presId="urn:microsoft.com/office/officeart/2008/layout/BendingPictureCaptionList"/>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747" y="16405"/>
          <a:ext cx="2913636" cy="2330908"/>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31000" b="-31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255039" y="2071481"/>
          <a:ext cx="2593136" cy="934111"/>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Text" lastClr="000000"/>
              </a:solidFill>
            </a:rPr>
            <a:t>1. </a:t>
          </a:r>
          <a:r>
            <a:rPr lang="en-GB" sz="1200" b="1" i="1" kern="1200">
              <a:solidFill>
                <a:sysClr val="windowText" lastClr="000000"/>
              </a:solidFill>
            </a:rPr>
            <a:t>Avicennia germinans</a:t>
          </a:r>
        </a:p>
        <a:p>
          <a:pPr marL="0" lvl="0" indent="0" algn="just" defTabSz="533400">
            <a:lnSpc>
              <a:spcPct val="90000"/>
            </a:lnSpc>
            <a:spcBef>
              <a:spcPct val="0"/>
            </a:spcBef>
            <a:spcAft>
              <a:spcPct val="35000"/>
            </a:spcAft>
            <a:buNone/>
          </a:pPr>
          <a:r>
            <a:rPr lang="el-GR" sz="1100" kern="1200"/>
            <a:t>Αναπτύσσεται σε τροπικές και υποτροπικές περιοχές της Αμερικής, στις ακτές του Ατλαντικού και του Ειρηνικού, καθώς και στις ακτές του Ατλαντικού της τροπικής Αφρικής.</a:t>
          </a:r>
          <a:endParaRPr lang="en-US" sz="1100" kern="1200"/>
        </a:p>
      </dsp:txBody>
      <dsp:txXfrm>
        <a:off x="255039" y="2071481"/>
        <a:ext cx="2593136" cy="934111"/>
      </dsp:txXfrm>
    </dsp:sp>
    <dsp:sp modelId="{595E8F6C-3336-4FCF-A6D3-FA559C44E117}">
      <dsp:nvSpPr>
        <dsp:cNvPr id="0" name=""/>
        <dsp:cNvSpPr/>
      </dsp:nvSpPr>
      <dsp:spPr>
        <a:xfrm>
          <a:off x="3205746" y="24954"/>
          <a:ext cx="2913636" cy="2330908"/>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3000" r="-3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467974" y="2105680"/>
          <a:ext cx="2593136" cy="899912"/>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2. </a:t>
          </a:r>
          <a:r>
            <a:rPr lang="en-GB" sz="1200" b="1" i="1" kern="1200"/>
            <a:t>Sphyraena barracuda</a:t>
          </a:r>
          <a:r>
            <a:rPr lang="en-GB" sz="1200" b="1" kern="1200"/>
            <a:t> </a:t>
          </a:r>
        </a:p>
        <a:p>
          <a:pPr marL="0" lvl="0" indent="0" algn="just" defTabSz="533400">
            <a:lnSpc>
              <a:spcPct val="90000"/>
            </a:lnSpc>
            <a:spcBef>
              <a:spcPct val="0"/>
            </a:spcBef>
            <a:spcAft>
              <a:spcPct val="35000"/>
            </a:spcAft>
            <a:buNone/>
          </a:pPr>
          <a:r>
            <a:rPr lang="el-GR" sz="1100" kern="1200"/>
            <a:t>Βρίσκεται σε τροπικά έως θερμά εύκρατα ύδατα, σε υποτροπικά τμήματα του Ινδικού, του Ειρηνικού και του Ατλαντικού ωκεανού.</a:t>
          </a:r>
          <a:endParaRPr lang="en-US" sz="1100" kern="1200"/>
        </a:p>
      </dsp:txBody>
      <dsp:txXfrm>
        <a:off x="3467974" y="2105680"/>
        <a:ext cx="2593136" cy="8999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76471" y="1314"/>
          <a:ext cx="2930628" cy="2003386"/>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508431" y="1691481"/>
          <a:ext cx="2228767" cy="474148"/>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3. </a:t>
          </a:r>
          <a:r>
            <a:rPr lang="en-GB" sz="1200" b="1" i="1" kern="1200"/>
            <a:t>Sporobolus anglicus</a:t>
          </a:r>
        </a:p>
        <a:p>
          <a:pPr marL="0" lvl="0" indent="0" algn="ctr" defTabSz="533400">
            <a:lnSpc>
              <a:spcPct val="90000"/>
            </a:lnSpc>
            <a:spcBef>
              <a:spcPct val="0"/>
            </a:spcBef>
            <a:spcAft>
              <a:spcPct val="35000"/>
            </a:spcAft>
            <a:buNone/>
          </a:pPr>
          <a:r>
            <a:rPr lang="el-GR" sz="1100" kern="1200"/>
            <a:t>Προέρχεται από τη Νότια Αγγλία</a:t>
          </a:r>
          <a:endParaRPr lang="en-US" sz="1100" kern="1200"/>
        </a:p>
      </dsp:txBody>
      <dsp:txXfrm>
        <a:off x="508431" y="1691481"/>
        <a:ext cx="2228767" cy="474148"/>
      </dsp:txXfrm>
    </dsp:sp>
    <dsp:sp modelId="{595E8F6C-3336-4FCF-A6D3-FA559C44E117}">
      <dsp:nvSpPr>
        <dsp:cNvPr id="0" name=""/>
        <dsp:cNvSpPr/>
      </dsp:nvSpPr>
      <dsp:spPr>
        <a:xfrm>
          <a:off x="3257523" y="14542"/>
          <a:ext cx="2786134" cy="2003386"/>
        </a:xfrm>
        <a:prstGeom prst="rect">
          <a:avLst/>
        </a:prstGeom>
        <a:blipFill>
          <a:blip xmlns:r="http://schemas.openxmlformats.org/officeDocument/2006/relationships" r:embed="rId2"/>
          <a:srcRect/>
          <a:stretch>
            <a:fillRect t="-2000" b="-2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623855" y="1757761"/>
          <a:ext cx="2228767" cy="421237"/>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4. </a:t>
          </a:r>
          <a:r>
            <a:rPr lang="en-US" sz="1200" b="1" i="1" kern="1200"/>
            <a:t>Haberma tingkok</a:t>
          </a:r>
          <a:r>
            <a:rPr lang="en-GB" sz="1200" b="1" i="1" kern="1200"/>
            <a:t> </a:t>
          </a:r>
        </a:p>
        <a:p>
          <a:pPr marL="0" lvl="0" indent="0" algn="ctr" defTabSz="533400">
            <a:lnSpc>
              <a:spcPct val="90000"/>
            </a:lnSpc>
            <a:spcBef>
              <a:spcPct val="0"/>
            </a:spcBef>
            <a:spcAft>
              <a:spcPct val="35000"/>
            </a:spcAft>
            <a:buNone/>
          </a:pPr>
          <a:r>
            <a:rPr lang="el-GR" sz="1100" kern="1200"/>
            <a:t>Ενδημεί στο Χονγκ Κονγκ</a:t>
          </a:r>
          <a:endParaRPr lang="en-US" sz="1100" kern="1200"/>
        </a:p>
      </dsp:txBody>
      <dsp:txXfrm>
        <a:off x="3623855" y="1757761"/>
        <a:ext cx="2228767" cy="42123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296621" y="295"/>
          <a:ext cx="2695317" cy="1922103"/>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2000" b="-2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652658" y="1287137"/>
          <a:ext cx="2138339" cy="1559429"/>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5. </a:t>
          </a:r>
          <a:r>
            <a:rPr lang="en-GB" sz="1200" b="1" i="1" kern="1200"/>
            <a:t>Liza ramada</a:t>
          </a:r>
        </a:p>
        <a:p>
          <a:pPr marL="0" lvl="0" indent="0" algn="just" defTabSz="533400">
            <a:lnSpc>
              <a:spcPct val="90000"/>
            </a:lnSpc>
            <a:spcBef>
              <a:spcPct val="0"/>
            </a:spcBef>
            <a:spcAft>
              <a:spcPct val="35000"/>
            </a:spcAft>
            <a:buNone/>
          </a:pPr>
          <a:r>
            <a:rPr lang="el-GR" sz="1100" kern="1200"/>
            <a:t>Βρίσκεται στον ανατολικό Ατλαντικό Ωκεανό από το Πράσινο Ακρωτήριο και τη Σενεγάλη βόρεια έως τη Βαλτική Θάλασσα. Βρίσκεται επίσης στη Μεσόγειο Θάλασσα, τη Μαύρη Θάλασσα και την Αζοφική Θάλασσα.</a:t>
          </a:r>
          <a:endParaRPr lang="en-US" sz="1100" kern="1200"/>
        </a:p>
      </dsp:txBody>
      <dsp:txXfrm>
        <a:off x="652658" y="1287137"/>
        <a:ext cx="2138339" cy="1559429"/>
      </dsp:txXfrm>
    </dsp:sp>
    <dsp:sp modelId="{595E8F6C-3336-4FCF-A6D3-FA559C44E117}">
      <dsp:nvSpPr>
        <dsp:cNvPr id="0" name=""/>
        <dsp:cNvSpPr/>
      </dsp:nvSpPr>
      <dsp:spPr>
        <a:xfrm>
          <a:off x="3232201" y="147989"/>
          <a:ext cx="2591307" cy="1922103"/>
        </a:xfrm>
        <a:prstGeom prst="rect">
          <a:avLst/>
        </a:prstGeom>
        <a:blipFill>
          <a:blip xmlns:r="http://schemas.openxmlformats.org/officeDocument/2006/relationships" r:embed="rId2"/>
          <a:srcRect/>
          <a:stretch>
            <a:fillRect l="-6000" r="-6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551180" y="1720237"/>
          <a:ext cx="2138339" cy="968652"/>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6. </a:t>
          </a:r>
          <a:r>
            <a:rPr lang="en-GB" sz="1200" b="1" i="1" kern="1200"/>
            <a:t>Aratus pisonii</a:t>
          </a:r>
          <a:r>
            <a:rPr lang="en-GB" sz="1200" b="1" kern="1200"/>
            <a:t> </a:t>
          </a:r>
          <a:endParaRPr lang="en-GB" sz="1200" b="1" kern="1200">
            <a:solidFill>
              <a:srgbClr val="FF0000"/>
            </a:solidFill>
          </a:endParaRPr>
        </a:p>
        <a:p>
          <a:pPr marL="0" lvl="0" indent="0" algn="just" defTabSz="533400">
            <a:lnSpc>
              <a:spcPct val="90000"/>
            </a:lnSpc>
            <a:spcBef>
              <a:spcPct val="0"/>
            </a:spcBef>
            <a:spcAft>
              <a:spcPct val="35000"/>
            </a:spcAft>
            <a:buNone/>
          </a:pPr>
          <a:r>
            <a:rPr lang="el-GR" sz="1100" kern="1200"/>
            <a:t>Βρίσκεται στον ανατολικό Ατλαντικό Ωκεανό από το Πράσινο Ακρωτήριο και τη Σενεγάλη βόρεια έως τη Βαλτική Θάλασσα. Βρίσκεται επίσης στη Μεσόγειο Θάλασσα, τη Μαύρη Θάλασσα και την Αζοφική Θάλασσα.</a:t>
          </a:r>
          <a:endParaRPr lang="en-US" sz="1100" kern="1200"/>
        </a:p>
      </dsp:txBody>
      <dsp:txXfrm>
        <a:off x="3551180" y="1720237"/>
        <a:ext cx="2138339" cy="96865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189094" y="0"/>
          <a:ext cx="2823198" cy="2258559"/>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350995" y="2117680"/>
          <a:ext cx="2512646" cy="625519"/>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7. </a:t>
          </a:r>
          <a:r>
            <a:rPr lang="en-GB" sz="1200" b="1" i="1" kern="1200"/>
            <a:t>Schinus terebinthifolia</a:t>
          </a:r>
        </a:p>
        <a:p>
          <a:pPr marL="0" lvl="0" indent="0" algn="just" defTabSz="533400">
            <a:lnSpc>
              <a:spcPct val="90000"/>
            </a:lnSpc>
            <a:spcBef>
              <a:spcPct val="0"/>
            </a:spcBef>
            <a:spcAft>
              <a:spcPct val="35000"/>
            </a:spcAft>
            <a:buNone/>
          </a:pPr>
          <a:r>
            <a:rPr lang="el-GR" sz="1100" kern="1200"/>
            <a:t>Είναι ενδημικό της υποτροπικής και τροπικής Νότιας Αμερικής. </a:t>
          </a:r>
          <a:endParaRPr lang="en-GB" sz="1100" b="1" kern="1200"/>
        </a:p>
      </dsp:txBody>
      <dsp:txXfrm>
        <a:off x="350995" y="2117680"/>
        <a:ext cx="2512646" cy="625519"/>
      </dsp:txXfrm>
    </dsp:sp>
    <dsp:sp modelId="{595E8F6C-3336-4FCF-A6D3-FA559C44E117}">
      <dsp:nvSpPr>
        <dsp:cNvPr id="0" name=""/>
        <dsp:cNvSpPr/>
      </dsp:nvSpPr>
      <dsp:spPr>
        <a:xfrm>
          <a:off x="3210114" y="9321"/>
          <a:ext cx="2823198" cy="2258559"/>
        </a:xfrm>
        <a:prstGeom prst="rect">
          <a:avLst/>
        </a:prstGeom>
        <a:blipFill>
          <a:blip xmlns:r="http://schemas.openxmlformats.org/officeDocument/2006/relationships" r:embed="rId2"/>
          <a:srcRect/>
          <a:stretch>
            <a:fillRect l="-12000" r="-12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363408" y="2142034"/>
          <a:ext cx="2602926" cy="593211"/>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8. </a:t>
          </a:r>
          <a:r>
            <a:rPr lang="en-GB" sz="1200" b="1" i="1" kern="1200"/>
            <a:t>Sporobolus alterniflorus</a:t>
          </a:r>
        </a:p>
        <a:p>
          <a:pPr marL="0" lvl="0" indent="0" algn="just" defTabSz="533400">
            <a:lnSpc>
              <a:spcPct val="90000"/>
            </a:lnSpc>
            <a:spcBef>
              <a:spcPct val="0"/>
            </a:spcBef>
            <a:spcAft>
              <a:spcPct val="35000"/>
            </a:spcAft>
            <a:buNone/>
          </a:pPr>
          <a:r>
            <a:rPr lang="el-GR" sz="1100" kern="1200"/>
            <a:t>Ατλαντικές ακτές της Βόρειας Αμερικής, βορειοδυτική Ευρώπη και ανατολική Βόρεια Αμερική</a:t>
          </a:r>
          <a:endParaRPr lang="en-US" sz="1100" kern="1200"/>
        </a:p>
      </dsp:txBody>
      <dsp:txXfrm>
        <a:off x="3363408" y="2142034"/>
        <a:ext cx="2602926" cy="59321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747" y="28628"/>
          <a:ext cx="2913636" cy="2330908"/>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1000" r="-21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255039" y="1834128"/>
          <a:ext cx="2593136" cy="1457711"/>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9. </a:t>
          </a:r>
          <a:r>
            <a:rPr lang="en-GB" sz="1200" b="1" i="1" kern="1200"/>
            <a:t>Callinectes sapidus</a:t>
          </a:r>
          <a:r>
            <a:rPr lang="en-GB" sz="1200" b="1" kern="1200"/>
            <a:t> </a:t>
          </a:r>
        </a:p>
        <a:p>
          <a:pPr marL="0" lvl="0" indent="0" algn="just" defTabSz="533400">
            <a:lnSpc>
              <a:spcPct val="90000"/>
            </a:lnSpc>
            <a:spcBef>
              <a:spcPct val="0"/>
            </a:spcBef>
            <a:spcAft>
              <a:spcPct val="35000"/>
            </a:spcAft>
            <a:buNone/>
          </a:pPr>
          <a:r>
            <a:rPr lang="el-GR" sz="1100" kern="1200"/>
            <a:t>Ενδημεί στη δυτική άκρη του Ατλαντικού Ωκεανού από το Κέιπ Κοντ έως την Αργεντινή και γύρω από ολόκληρη την ακτή του Κόλπου του Μεξικού. Έχει εισαχθεί (μέσω έρματος) σε ιαπωνικά και ευρωπαϊκά ύδατα και έχει παρατηρηθεί στη Βαλτική, τη Βόρεια, τη Μεσόγειο και τη Μαύρη Θάλασσα.</a:t>
          </a:r>
          <a:endParaRPr lang="en-US" sz="1100" kern="1200"/>
        </a:p>
      </dsp:txBody>
      <dsp:txXfrm>
        <a:off x="255039" y="1834128"/>
        <a:ext cx="2593136" cy="1457711"/>
      </dsp:txXfrm>
    </dsp:sp>
    <dsp:sp modelId="{595E8F6C-3336-4FCF-A6D3-FA559C44E117}">
      <dsp:nvSpPr>
        <dsp:cNvPr id="0" name=""/>
        <dsp:cNvSpPr/>
      </dsp:nvSpPr>
      <dsp:spPr>
        <a:xfrm>
          <a:off x="3205746" y="22352"/>
          <a:ext cx="2913636" cy="2330908"/>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0000" r="-10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467974" y="1809025"/>
          <a:ext cx="2593136" cy="1482814"/>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10. </a:t>
          </a:r>
          <a:r>
            <a:rPr lang="en-GB" sz="1200" b="1" i="1" kern="1200"/>
            <a:t>Lutjanus argentimaculatus</a:t>
          </a:r>
          <a:r>
            <a:rPr lang="en-GB" sz="1200" b="1" kern="1200"/>
            <a:t> </a:t>
          </a:r>
          <a:endParaRPr lang="en-GB" sz="1200" kern="1200"/>
        </a:p>
        <a:p>
          <a:pPr marL="0" lvl="0" indent="0" algn="just" defTabSz="533400">
            <a:lnSpc>
              <a:spcPct val="90000"/>
            </a:lnSpc>
            <a:spcBef>
              <a:spcPct val="0"/>
            </a:spcBef>
            <a:spcAft>
              <a:spcPct val="35000"/>
            </a:spcAft>
            <a:buNone/>
          </a:pPr>
          <a:r>
            <a:rPr lang="el-GR" sz="1100" kern="1200"/>
            <a:t>Ενδημεί στον Ινδικό Ωκεανό και στον δυτικό Ειρηνικό Ωκεανό από τις αφρικανικές ακτές έως τη Σαμόα και τα νησιά Γραμμής και από τα Ριούκιους στα βόρεια έως την Αυστραλία στα νότια. Έχει επίσης καταγραφεί σπάνια στη Μεσόγειο Θάλασσα, αφού έφθασε εκεί από την Ερυθρά Θάλασσα.</a:t>
          </a:r>
          <a:endParaRPr lang="en-US" sz="1100" kern="1200"/>
        </a:p>
      </dsp:txBody>
      <dsp:txXfrm>
        <a:off x="3467974" y="1809025"/>
        <a:ext cx="2593136" cy="148281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520CD2-3B08-4C90-B828-855E40D07AA3}">
      <dsp:nvSpPr>
        <dsp:cNvPr id="0" name=""/>
        <dsp:cNvSpPr/>
      </dsp:nvSpPr>
      <dsp:spPr>
        <a:xfrm>
          <a:off x="8298" y="0"/>
          <a:ext cx="2810493" cy="1898196"/>
        </a:xfrm>
        <a:prstGeom prst="rect">
          <a:avLst/>
        </a:prstGeom>
        <a:blipFill>
          <a:blip xmlns:r="http://schemas.openxmlformats.org/officeDocument/2006/relationships" r:embed="rId1"/>
          <a:srcRect/>
          <a:stretch>
            <a:fillRect t="-11000" b="-11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4D4473D-9F13-448B-A3F8-73D9B93C8265}">
      <dsp:nvSpPr>
        <dsp:cNvPr id="0" name=""/>
        <dsp:cNvSpPr/>
      </dsp:nvSpPr>
      <dsp:spPr>
        <a:xfrm>
          <a:off x="246852" y="1621470"/>
          <a:ext cx="2471035" cy="1188828"/>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11. </a:t>
          </a:r>
          <a:r>
            <a:rPr lang="en-GB" sz="1200" b="1" i="1" kern="1200"/>
            <a:t>Hippocampus kuda</a:t>
          </a:r>
        </a:p>
        <a:p>
          <a:pPr marL="0" lvl="0" indent="0" algn="just" defTabSz="533400">
            <a:lnSpc>
              <a:spcPct val="90000"/>
            </a:lnSpc>
            <a:spcBef>
              <a:spcPct val="0"/>
            </a:spcBef>
            <a:spcAft>
              <a:spcPct val="35000"/>
            </a:spcAft>
            <a:buNone/>
          </a:pPr>
          <a:r>
            <a:rPr lang="el-GR" sz="1100" kern="1200"/>
            <a:t>Κατοικεί σε εκβολές ποταμών, λιμνοθάλασσες, λιμάνια, παράκτιες ζώνες και παράκτιους θαλάσσιους βάλτους στη Νοτιοανατολική Ασία, κυρίως κατά μήκος των κινεζικών ακτών μέχρι την Αυστραλία.</a:t>
          </a:r>
          <a:endParaRPr lang="en-US" sz="1100" kern="1200"/>
        </a:p>
      </dsp:txBody>
      <dsp:txXfrm>
        <a:off x="246852" y="1621470"/>
        <a:ext cx="2471035" cy="1188828"/>
      </dsp:txXfrm>
    </dsp:sp>
    <dsp:sp modelId="{595E8F6C-3336-4FCF-A6D3-FA559C44E117}">
      <dsp:nvSpPr>
        <dsp:cNvPr id="0" name=""/>
        <dsp:cNvSpPr/>
      </dsp:nvSpPr>
      <dsp:spPr>
        <a:xfrm>
          <a:off x="3040549" y="23794"/>
          <a:ext cx="3071282" cy="1898196"/>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3000" b="-3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B1A16E-B4F8-4A12-8776-53BC88DD78BA}">
      <dsp:nvSpPr>
        <dsp:cNvPr id="0" name=""/>
        <dsp:cNvSpPr/>
      </dsp:nvSpPr>
      <dsp:spPr>
        <a:xfrm>
          <a:off x="3131398" y="1563094"/>
          <a:ext cx="2896256" cy="1267569"/>
        </a:xfrm>
        <a:prstGeom prst="wedgeRectCallout">
          <a:avLst>
            <a:gd name="adj1" fmla="val 20250"/>
            <a:gd name="adj2" fmla="val -607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12. </a:t>
          </a:r>
          <a:r>
            <a:rPr lang="en-GB" sz="1200" b="1" i="1" kern="1200"/>
            <a:t>Pomatoschistus minutus</a:t>
          </a:r>
        </a:p>
        <a:p>
          <a:pPr marL="0" lvl="0" indent="0" algn="just" defTabSz="533400">
            <a:lnSpc>
              <a:spcPct val="90000"/>
            </a:lnSpc>
            <a:spcBef>
              <a:spcPct val="0"/>
            </a:spcBef>
            <a:spcAft>
              <a:spcPct val="35000"/>
            </a:spcAft>
            <a:buNone/>
          </a:pPr>
          <a:r>
            <a:rPr lang="el-GR" sz="1100" kern="1200"/>
            <a:t>Ενδημεί στα ευρωπαϊκά ύδατα από τη Βαλτική Θάλασσα μέχρι τη Μεσόγειο Θάλασσα και τη Μαύρη Θάλασσα, όπου απαντάται σε αμμώδεις ή λασπώδεις περιοχές των παράκτιων υδάτων σε βάθη από 4 έως 200 μέτρα. </a:t>
          </a:r>
          <a:endParaRPr lang="en-GB" sz="1100" b="1" kern="1200"/>
        </a:p>
      </dsp:txBody>
      <dsp:txXfrm>
        <a:off x="3131398" y="1563094"/>
        <a:ext cx="2896256" cy="1267569"/>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369</Words>
  <Characters>2790</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Camenscic</dc:creator>
  <cp:keywords/>
  <dc:description/>
  <cp:lastModifiedBy>Ivalina Daneva</cp:lastModifiedBy>
  <cp:revision>57</cp:revision>
  <dcterms:created xsi:type="dcterms:W3CDTF">2024-01-23T11:47:00Z</dcterms:created>
  <dcterms:modified xsi:type="dcterms:W3CDTF">2025-01-17T12:13:00Z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257ba6a892e546c9361e252be66cc91757b85297811c125d5405e4d1d9c25b0b</vt:lpwstr>
  </property>
</Properties>
</file>