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D030A" w14:textId="77777777" w:rsidR="0007295B" w:rsidRDefault="0007295B" w:rsidP="0007295B">
      <w:pPr>
        <w:jc w:val="center"/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</w:pPr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ΘΕΜΑ: ΠΡΟΣΤΑΣΊΑ ΤΟΥ ΠΕΡΙΒΆΛΛΟΝΤΟΣ</w:t>
      </w:r>
    </w:p>
    <w:p w14:paraId="414A544D" w14:textId="77777777" w:rsidR="0007295B" w:rsidRDefault="0007295B" w:rsidP="0007295B">
      <w:pPr>
        <w:jc w:val="center"/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</w:pPr>
      <w:proofErr w:type="spellStart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Μάθημ</w:t>
      </w:r>
      <w:proofErr w:type="spellEnd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 xml:space="preserve">α: Να </w:t>
      </w:r>
      <w:proofErr w:type="spellStart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είσ</w:t>
      </w:r>
      <w:proofErr w:type="spellEnd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 xml:space="preserve">αι </w:t>
      </w:r>
      <w:proofErr w:type="spellStart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ευτυχισμένος</w:t>
      </w:r>
      <w:proofErr w:type="spellEnd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 xml:space="preserve">, να </w:t>
      </w:r>
      <w:proofErr w:type="spellStart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είσ</w:t>
      </w:r>
      <w:proofErr w:type="spellEnd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 xml:space="preserve">αι </w:t>
      </w:r>
      <w:proofErr w:type="spellStart"/>
      <w:r>
        <w:rPr>
          <w:rFonts w:eastAsiaTheme="majorEastAsia" w:cstheme="minorHAnsi"/>
          <w:b/>
          <w:bCs/>
          <w:color w:val="2F5496" w:themeColor="accent1" w:themeShade="BF"/>
          <w:sz w:val="32"/>
          <w:szCs w:val="32"/>
          <w:lang w:val="en-US"/>
        </w:rPr>
        <w:t>υγιής</w:t>
      </w:r>
      <w:proofErr w:type="spellEnd"/>
    </w:p>
    <w:p w14:paraId="7355D589" w14:textId="77777777" w:rsidR="0007295B" w:rsidRPr="0007295B" w:rsidRDefault="0007295B" w:rsidP="0007295B">
      <w:pPr>
        <w:pStyle w:val="NormalWeb"/>
        <w:jc w:val="center"/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</w:pPr>
      <w:proofErr w:type="spellStart"/>
      <w:r w:rsidRPr="0007295B"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  <w:t>Φύλλο</w:t>
      </w:r>
      <w:proofErr w:type="spellEnd"/>
      <w:r w:rsidRPr="0007295B"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07295B"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  <w:t>εργ</w:t>
      </w:r>
      <w:proofErr w:type="spellEnd"/>
      <w:r w:rsidRPr="0007295B"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  <w:t xml:space="preserve">ασίας 3. </w:t>
      </w:r>
      <w:proofErr w:type="spellStart"/>
      <w:r w:rsidRPr="0007295B"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  <w:t>Διάγρ</w:t>
      </w:r>
      <w:proofErr w:type="spellEnd"/>
      <w:r w:rsidRPr="0007295B"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  <w:t>αμμα</w:t>
      </w:r>
    </w:p>
    <w:p w14:paraId="11954187" w14:textId="77777777" w:rsidR="0007295B" w:rsidRDefault="0007295B" w:rsidP="0007295B">
      <w:pPr>
        <w:pStyle w:val="NormalWeb"/>
      </w:pPr>
      <w:r>
        <w:t xml:space="preserve">Ο </w:t>
      </w:r>
      <w:proofErr w:type="spellStart"/>
      <w:r>
        <w:t>στόχος</w:t>
      </w:r>
      <w:proofErr w:type="spellEnd"/>
      <w:r>
        <w:t xml:space="preserve"> σας </w:t>
      </w:r>
      <w:proofErr w:type="spellStart"/>
      <w:r>
        <w:t>είν</w:t>
      </w:r>
      <w:proofErr w:type="spellEnd"/>
      <w:r>
        <w:t>αι να αναπαρα</w:t>
      </w:r>
      <w:proofErr w:type="spellStart"/>
      <w:r>
        <w:t>στήσετε</w:t>
      </w:r>
      <w:proofErr w:type="spellEnd"/>
      <w:r>
        <w:t xml:space="preserve"> </w:t>
      </w:r>
      <w:proofErr w:type="spellStart"/>
      <w:r>
        <w:t>γρ</w:t>
      </w:r>
      <w:proofErr w:type="spellEnd"/>
      <w:r>
        <w:t xml:space="preserve">αφικά </w:t>
      </w:r>
      <w:proofErr w:type="spellStart"/>
      <w:r>
        <w:t>τις</w:t>
      </w:r>
      <w:proofErr w:type="spellEnd"/>
      <w:r>
        <w:t xml:space="preserve"> π</w:t>
      </w:r>
      <w:proofErr w:type="spellStart"/>
      <w:r>
        <w:t>ληροφορίες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υτομελέτη</w:t>
      </w:r>
      <w:proofErr w:type="spellEnd"/>
      <w:r>
        <w:t xml:space="preserve"> σας </w:t>
      </w:r>
      <w:proofErr w:type="spellStart"/>
      <w:r>
        <w:t>στο</w:t>
      </w:r>
      <w:proofErr w:type="spellEnd"/>
      <w:r>
        <w:t xml:space="preserve"> σπ</w:t>
      </w:r>
      <w:proofErr w:type="spellStart"/>
      <w:r>
        <w:t>ίτι</w:t>
      </w:r>
      <w:proofErr w:type="spellEnd"/>
      <w:r>
        <w:t xml:space="preserve"> και να </w:t>
      </w:r>
      <w:proofErr w:type="spellStart"/>
      <w:r>
        <w:t>εξ</w:t>
      </w:r>
      <w:proofErr w:type="spellEnd"/>
      <w:r>
        <w:t xml:space="preserve">αγάγετε </w:t>
      </w:r>
      <w:proofErr w:type="spellStart"/>
      <w:r>
        <w:t>συμ</w:t>
      </w:r>
      <w:proofErr w:type="spellEnd"/>
      <w:r>
        <w:t xml:space="preserve">περάσματα </w:t>
      </w:r>
      <w:proofErr w:type="spellStart"/>
      <w:r>
        <w:t>σχετικά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αν υπ</w:t>
      </w:r>
      <w:proofErr w:type="spellStart"/>
      <w:r>
        <w:t>άρχει</w:t>
      </w:r>
      <w:proofErr w:type="spellEnd"/>
      <w:r>
        <w:t xml:space="preserve"> </w:t>
      </w:r>
      <w:proofErr w:type="spellStart"/>
      <w:r>
        <w:t>σχέση</w:t>
      </w:r>
      <w:proofErr w:type="spellEnd"/>
      <w:r>
        <w:t xml:space="preserve"> </w:t>
      </w:r>
      <w:proofErr w:type="spellStart"/>
      <w:r>
        <w:t>μετ</w:t>
      </w:r>
      <w:proofErr w:type="spellEnd"/>
      <w:r>
        <w:t xml:space="preserve">αξύ </w:t>
      </w:r>
      <w:proofErr w:type="spellStart"/>
      <w:r>
        <w:t>των</w:t>
      </w:r>
      <w:proofErr w:type="spellEnd"/>
      <w:r>
        <w:t xml:space="preserve"> επιπ</w:t>
      </w:r>
      <w:proofErr w:type="spellStart"/>
      <w:r>
        <w:t>έδων</w:t>
      </w:r>
      <w:proofErr w:type="spellEnd"/>
      <w:r>
        <w:t xml:space="preserve"> </w:t>
      </w:r>
      <w:proofErr w:type="spellStart"/>
      <w:r>
        <w:t>διάθεσης</w:t>
      </w:r>
      <w:proofErr w:type="spellEnd"/>
      <w:r>
        <w:t xml:space="preserve"> και </w:t>
      </w:r>
      <w:proofErr w:type="spellStart"/>
      <w:r>
        <w:t>του</w:t>
      </w:r>
      <w:proofErr w:type="spellEnd"/>
      <w:r>
        <w:t xml:space="preserve"> κα</w:t>
      </w:r>
      <w:proofErr w:type="spellStart"/>
      <w:r>
        <w:t>ρδι</w:t>
      </w:r>
      <w:proofErr w:type="spellEnd"/>
      <w:r>
        <w:t xml:space="preserve">ακού </w:t>
      </w:r>
      <w:proofErr w:type="spellStart"/>
      <w:r>
        <w:t>ρυθμού</w:t>
      </w:r>
      <w:proofErr w:type="spellEnd"/>
      <w:r>
        <w:t>.</w:t>
      </w:r>
    </w:p>
    <w:p w14:paraId="25FF8A06" w14:textId="77777777" w:rsidR="0007295B" w:rsidRDefault="0007295B" w:rsidP="0007295B">
      <w:pPr>
        <w:pStyle w:val="NormalWeb"/>
      </w:pPr>
      <w:r>
        <w:t xml:space="preserve">1. </w:t>
      </w:r>
      <w:proofErr w:type="spellStart"/>
      <w:r>
        <w:t>Χρησιμο</w:t>
      </w:r>
      <w:proofErr w:type="spellEnd"/>
      <w:r>
        <w:t xml:space="preserve">ποιήστε τα </w:t>
      </w:r>
      <w:proofErr w:type="spellStart"/>
      <w:r>
        <w:t>δεδομέν</w:t>
      </w:r>
      <w:proofErr w:type="spellEnd"/>
      <w:r>
        <w:t xml:space="preserve">α από </w:t>
      </w:r>
      <w:proofErr w:type="spellStart"/>
      <w:r>
        <w:t>το</w:t>
      </w:r>
      <w:proofErr w:type="spellEnd"/>
      <w:r>
        <w:t xml:space="preserve"> </w:t>
      </w:r>
      <w:proofErr w:type="spellStart"/>
      <w:r>
        <w:rPr>
          <w:b/>
          <w:bCs/>
        </w:rPr>
        <w:t>Φύλλο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Εργ</w:t>
      </w:r>
      <w:proofErr w:type="spellEnd"/>
      <w:r>
        <w:rPr>
          <w:b/>
          <w:bCs/>
        </w:rPr>
        <w:t>ασίας 0.</w:t>
      </w:r>
      <w:r>
        <w:t xml:space="preserve"> -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Προμέτρηση</w:t>
      </w:r>
      <w:proofErr w:type="spellEnd"/>
      <w:r>
        <w:rPr>
          <w:b/>
          <w:bCs/>
        </w:rPr>
        <w:t xml:space="preserve"> κα</w:t>
      </w:r>
      <w:proofErr w:type="spellStart"/>
      <w:r>
        <w:rPr>
          <w:b/>
          <w:bCs/>
        </w:rPr>
        <w:t>ρδι</w:t>
      </w:r>
      <w:proofErr w:type="spellEnd"/>
      <w:r>
        <w:rPr>
          <w:b/>
          <w:bCs/>
        </w:rPr>
        <w:t xml:space="preserve">ακού </w:t>
      </w:r>
      <w:proofErr w:type="spellStart"/>
      <w:r>
        <w:rPr>
          <w:b/>
          <w:bCs/>
        </w:rPr>
        <w:t>ρυθμού</w:t>
      </w:r>
      <w:proofErr w:type="spellEnd"/>
      <w:r>
        <w:t>, υπ</w:t>
      </w:r>
      <w:proofErr w:type="spellStart"/>
      <w:r>
        <w:t>ολογίστε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ημέρ</w:t>
      </w:r>
      <w:proofErr w:type="spellEnd"/>
      <w:r>
        <w:t>α π</w:t>
      </w:r>
      <w:proofErr w:type="spellStart"/>
      <w:r>
        <w:t>οι</w:t>
      </w:r>
      <w:proofErr w:type="spellEnd"/>
      <w:r>
        <w:t xml:space="preserve">α </w:t>
      </w:r>
      <w:proofErr w:type="spellStart"/>
      <w:r>
        <w:t>είν</w:t>
      </w:r>
      <w:proofErr w:type="spellEnd"/>
      <w:r>
        <w:t xml:space="preserve">αι η </w:t>
      </w:r>
      <w:proofErr w:type="spellStart"/>
      <w:r>
        <w:t>μέση</w:t>
      </w:r>
      <w:proofErr w:type="spellEnd"/>
      <w:r>
        <w:t xml:space="preserve"> </w:t>
      </w:r>
      <w:proofErr w:type="spellStart"/>
      <w:r>
        <w:t>τιμή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διάθεσής</w:t>
      </w:r>
      <w:proofErr w:type="spellEnd"/>
      <w:r>
        <w:t xml:space="preserve"> σας.</w:t>
      </w:r>
    </w:p>
    <w:p w14:paraId="25E04E85" w14:textId="77777777" w:rsidR="00CC66BE" w:rsidRPr="00FD74F6" w:rsidRDefault="00CC66BE" w:rsidP="00CC66BE">
      <w:pPr>
        <w:pStyle w:val="ListParagraph"/>
        <w:rPr>
          <w:rStyle w:val="Hyperlink"/>
        </w:rPr>
      </w:pPr>
    </w:p>
    <w:tbl>
      <w:tblPr>
        <w:tblW w:w="9368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1"/>
        <w:gridCol w:w="934"/>
        <w:gridCol w:w="931"/>
        <w:gridCol w:w="931"/>
        <w:gridCol w:w="2069"/>
        <w:gridCol w:w="2572"/>
      </w:tblGrid>
      <w:tr w:rsidR="00342472" w:rsidRPr="002A1DA2" w14:paraId="11860CCA" w14:textId="77777777" w:rsidTr="00CC66BE">
        <w:trPr>
          <w:gridAfter w:val="1"/>
          <w:wAfter w:w="2572" w:type="dxa"/>
          <w:trHeight w:val="450"/>
          <w:jc w:val="right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5DA764" w14:textId="043113DA" w:rsidR="00342472" w:rsidRPr="00CB747C" w:rsidRDefault="0007295B" w:rsidP="007146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</w:pP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  <w:t>Ημέρ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  <w:t xml:space="preserve">α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  <w:t>της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  <w:t xml:space="preserve"> εβ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  <w:t>δομάδ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val="en-US" w:eastAsia="bg-BG"/>
                <w14:ligatures w14:val="none"/>
              </w:rPr>
              <w:t>ας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D9D20B" w14:textId="77777777" w:rsidR="0007295B" w:rsidRPr="0007295B" w:rsidRDefault="0007295B" w:rsidP="000729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Διάθεση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(1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έως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5)</w:t>
            </w:r>
          </w:p>
          <w:p w14:paraId="70EB74BA" w14:textId="1C5BA5CC" w:rsidR="00342472" w:rsidRPr="002A1DA2" w:rsidRDefault="0007295B" w:rsidP="000729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*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Μετράτ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αι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τρεις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φορές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την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ημέρ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α</w:t>
            </w:r>
          </w:p>
        </w:tc>
        <w:tc>
          <w:tcPr>
            <w:tcW w:w="2069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E9F5C4" w14:textId="46924075" w:rsidR="00342472" w:rsidRPr="002A1DA2" w:rsidRDefault="0007295B" w:rsidP="007146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Μέση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διάθεση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γι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α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όλη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</w:t>
            </w:r>
            <w:proofErr w:type="spellStart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>την</w:t>
            </w:r>
            <w:proofErr w:type="spellEnd"/>
            <w:r w:rsidRPr="0007295B"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  <w:t xml:space="preserve"> ημέρα</w:t>
            </w:r>
          </w:p>
        </w:tc>
      </w:tr>
      <w:tr w:rsidR="00CC66BE" w:rsidRPr="002A1DA2" w14:paraId="1673E9B3" w14:textId="77777777" w:rsidTr="00CC66BE">
        <w:trPr>
          <w:gridAfter w:val="1"/>
          <w:wAfter w:w="2572" w:type="dxa"/>
          <w:trHeight w:val="450"/>
          <w:jc w:val="right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5EA557C7" w14:textId="77777777" w:rsidR="00CC66BE" w:rsidRPr="002A1DA2" w:rsidRDefault="00CC66BE" w:rsidP="0071469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0825688E" w14:textId="77777777" w:rsidR="00CC66BE" w:rsidRPr="002A1DA2" w:rsidRDefault="00CC66BE" w:rsidP="0071469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1E28BB59" w14:textId="77777777" w:rsidR="00CC66BE" w:rsidRPr="002A1DA2" w:rsidRDefault="00CC66BE" w:rsidP="0071469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</w:tr>
      <w:tr w:rsidR="0007295B" w:rsidRPr="002A1DA2" w14:paraId="6C17CE85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D94606" w14:textId="404DD52C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3D384C">
              <w:t>Δευτέρ</w:t>
            </w:r>
            <w:proofErr w:type="spellEnd"/>
            <w:r w:rsidRPr="003D384C">
              <w:t>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6057C0" w14:textId="36AB0764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135F74" w14:textId="2AFFE96F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41C4E6" w14:textId="4D2BF918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B8AA3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3D727C50" w14:textId="77777777" w:rsidR="0007295B" w:rsidRPr="002A1DA2" w:rsidRDefault="0007295B" w:rsidP="0007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7295B" w:rsidRPr="002A1DA2" w14:paraId="4E6EE888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5AACC4" w14:textId="3287F884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3D384C">
              <w:t>Τρίτη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A2BD22" w14:textId="787FEBAA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3EAAB3" w14:textId="7B654E75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277DDA" w14:textId="5A47466B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13F287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3C4C192F" w14:textId="77777777" w:rsidR="0007295B" w:rsidRPr="002A1DA2" w:rsidRDefault="0007295B" w:rsidP="0007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7295B" w:rsidRPr="002A1DA2" w14:paraId="70FAED2E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DB75B0" w14:textId="61CE948F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3D384C">
              <w:t>Τετάρτη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3E90F7" w14:textId="5C6E1015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4C3E22" w14:textId="11469926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F84F21" w14:textId="5E80E10D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08858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437B6C6A" w14:textId="77777777" w:rsidR="0007295B" w:rsidRPr="002A1DA2" w:rsidRDefault="0007295B" w:rsidP="0007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7295B" w:rsidRPr="002A1DA2" w14:paraId="16F660D1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69F345" w14:textId="499EBF09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3D384C">
              <w:t>Πέμ</w:t>
            </w:r>
            <w:proofErr w:type="spellEnd"/>
            <w:r w:rsidRPr="003D384C">
              <w:t>πτη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A69E1F" w14:textId="78F28A02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0CCF00" w14:textId="17B7959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6DEE44" w14:textId="056BE833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A9A8C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73E79970" w14:textId="77777777" w:rsidR="0007295B" w:rsidRPr="002A1DA2" w:rsidRDefault="0007295B" w:rsidP="0007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7295B" w:rsidRPr="002A1DA2" w14:paraId="1EAC156C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ECE09C" w14:textId="0BAF0AA4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r w:rsidRPr="003D384C">
              <w:t>Παρα</w:t>
            </w:r>
            <w:proofErr w:type="spellStart"/>
            <w:r w:rsidRPr="003D384C">
              <w:t>σκευή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717A5F" w14:textId="5DEF25F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703CBE" w14:textId="64279795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D721A3" w14:textId="0BA56BDC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32312C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5E953F59" w14:textId="77777777" w:rsidR="0007295B" w:rsidRPr="002A1DA2" w:rsidRDefault="0007295B" w:rsidP="0007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7295B" w:rsidRPr="002A1DA2" w14:paraId="65CE97B5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BE8CC7" w14:textId="5EA3BC5B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3D384C">
              <w:t>Σά</w:t>
            </w:r>
            <w:proofErr w:type="spellEnd"/>
            <w:r w:rsidRPr="003D384C">
              <w:t>ββατο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2B7F25" w14:textId="6B9F66EA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B9618B" w14:textId="4D9BC34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DFE6B0" w14:textId="3A9051B8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1DBEE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6C7F2C2C" w14:textId="77777777" w:rsidR="0007295B" w:rsidRPr="002A1DA2" w:rsidRDefault="0007295B" w:rsidP="0007295B">
            <w:pPr>
              <w:spacing w:after="0" w:line="240" w:lineRule="auto"/>
              <w:ind w:left="1696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7295B" w:rsidRPr="002A1DA2" w14:paraId="79A76509" w14:textId="77777777" w:rsidTr="00B95767">
        <w:trPr>
          <w:trHeight w:val="300"/>
          <w:jc w:val="right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9EE12E" w14:textId="5B98B74A" w:rsidR="0007295B" w:rsidRPr="002A1DA2" w:rsidRDefault="0007295B" w:rsidP="0007295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  <w:proofErr w:type="spellStart"/>
            <w:r w:rsidRPr="003D384C">
              <w:t>Κυρι</w:t>
            </w:r>
            <w:proofErr w:type="spellEnd"/>
            <w:r w:rsidRPr="003D384C">
              <w:t>ακή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31872B" w14:textId="68B0A3FA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1B2DDA" w14:textId="6164878A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BAC4A2" w14:textId="5D3BFCF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65CC9" w14:textId="77777777" w:rsidR="0007295B" w:rsidRPr="002A1DA2" w:rsidRDefault="0007295B" w:rsidP="000729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bg-BG"/>
                <w14:ligatures w14:val="none"/>
              </w:rPr>
            </w:pPr>
          </w:p>
        </w:tc>
        <w:tc>
          <w:tcPr>
            <w:tcW w:w="2572" w:type="dxa"/>
            <w:vAlign w:val="center"/>
            <w:hideMark/>
          </w:tcPr>
          <w:p w14:paraId="5BF24E01" w14:textId="77777777" w:rsidR="0007295B" w:rsidRPr="002A1DA2" w:rsidRDefault="0007295B" w:rsidP="000729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3FE40C16" w14:textId="5D82C927" w:rsidR="00CC66BE" w:rsidRDefault="00CC66BE" w:rsidP="00CC66BE">
      <w:pPr>
        <w:pStyle w:val="ListParagraph"/>
        <w:rPr>
          <w:rFonts w:eastAsiaTheme="majorEastAsia" w:cstheme="minorHAnsi"/>
          <w:color w:val="2F5496" w:themeColor="accent1" w:themeShade="BF"/>
          <w:kern w:val="0"/>
          <w:sz w:val="28"/>
          <w:szCs w:val="28"/>
          <w14:ligatures w14:val="none"/>
        </w:rPr>
      </w:pPr>
    </w:p>
    <w:p w14:paraId="78617F14" w14:textId="4F5513B5" w:rsidR="0007295B" w:rsidRDefault="0007295B" w:rsidP="0007295B">
      <w:pPr>
        <w:pStyle w:val="ListParagraph"/>
        <w:numPr>
          <w:ilvl w:val="0"/>
          <w:numId w:val="9"/>
        </w:numPr>
        <w:rPr>
          <w:rFonts w:eastAsiaTheme="majorEastAsia" w:cstheme="minorHAnsi"/>
          <w:kern w:val="0"/>
          <w:lang w:val="en-US"/>
          <w14:ligatures w14:val="none"/>
        </w:rPr>
      </w:pPr>
      <w:proofErr w:type="spellStart"/>
      <w:r w:rsidRPr="0007295B">
        <w:rPr>
          <w:rFonts w:eastAsiaTheme="majorEastAsia" w:cstheme="minorHAnsi"/>
          <w:kern w:val="0"/>
          <w14:ligatures w14:val="none"/>
        </w:rPr>
        <w:t>Σημειώστε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στο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διάγρ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αμμα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γι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κάθε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ημέρ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>α π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οι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ήτ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αν η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τιμή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της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διάθεσής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σας.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Συνδέστε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τις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τελείες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γι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 να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φτιάξετε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έν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γρ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 xml:space="preserve">αμμικό </w:t>
      </w:r>
      <w:proofErr w:type="spellStart"/>
      <w:r w:rsidRPr="0007295B">
        <w:rPr>
          <w:rFonts w:eastAsiaTheme="majorEastAsia" w:cstheme="minorHAnsi"/>
          <w:kern w:val="0"/>
          <w14:ligatures w14:val="none"/>
        </w:rPr>
        <w:t>γράφημ</w:t>
      </w:r>
      <w:proofErr w:type="spellEnd"/>
      <w:r w:rsidRPr="0007295B">
        <w:rPr>
          <w:rFonts w:eastAsiaTheme="majorEastAsia" w:cstheme="minorHAnsi"/>
          <w:kern w:val="0"/>
          <w14:ligatures w14:val="none"/>
        </w:rPr>
        <w:t>α.</w:t>
      </w:r>
    </w:p>
    <w:p w14:paraId="65FD89F0" w14:textId="23BBD830" w:rsidR="00CC66BE" w:rsidRPr="00A47128" w:rsidRDefault="00CC66BE" w:rsidP="00A47128">
      <w:pPr>
        <w:ind w:left="870"/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</w:pPr>
      <w:r>
        <w:rPr>
          <w:noProof/>
        </w:rPr>
        <w:drawing>
          <wp:inline distT="0" distB="0" distL="0" distR="0" wp14:anchorId="733F0AC1" wp14:editId="00F5B452">
            <wp:extent cx="4914900" cy="2962275"/>
            <wp:effectExtent l="0" t="0" r="0" b="9525"/>
            <wp:docPr id="93207306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CC66BE" w:rsidRPr="00A47128" w:rsidSect="00812BF8">
      <w:headerReference w:type="default" r:id="rId8"/>
      <w:footerReference w:type="default" r:id="rId9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AD5CF" w14:textId="77777777" w:rsidR="006C31ED" w:rsidRDefault="006C31ED" w:rsidP="005320BF">
      <w:pPr>
        <w:spacing w:after="0" w:line="240" w:lineRule="auto"/>
      </w:pPr>
      <w:r>
        <w:separator/>
      </w:r>
    </w:p>
  </w:endnote>
  <w:endnote w:type="continuationSeparator" w:id="0">
    <w:p w14:paraId="4ED8C979" w14:textId="77777777" w:rsidR="006C31ED" w:rsidRDefault="006C31ED" w:rsidP="0053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2"/>
      <w:tblW w:w="1006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1346"/>
      <w:gridCol w:w="4608"/>
    </w:tblGrid>
    <w:tr w:rsidR="005320BF" w:rsidRPr="005320BF" w14:paraId="03897911" w14:textId="77777777" w:rsidTr="00B15FCF">
      <w:tc>
        <w:tcPr>
          <w:tcW w:w="4111" w:type="dxa"/>
        </w:tcPr>
        <w:p w14:paraId="66106C83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noProof/>
              <w:lang w:val="en-GB"/>
            </w:rPr>
          </w:pPr>
        </w:p>
      </w:tc>
      <w:tc>
        <w:tcPr>
          <w:tcW w:w="1346" w:type="dxa"/>
          <w:vAlign w:val="center"/>
        </w:tcPr>
        <w:p w14:paraId="1F1FC75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lang w:val="en-GB"/>
            </w:rPr>
          </w:pPr>
        </w:p>
      </w:tc>
      <w:tc>
        <w:tcPr>
          <w:tcW w:w="4608" w:type="dxa"/>
          <w:vAlign w:val="center"/>
        </w:tcPr>
        <w:p w14:paraId="212E2D38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</w:p>
      </w:tc>
    </w:tr>
    <w:tr w:rsidR="00F0127C" w:rsidRPr="005320BF" w14:paraId="5C4A72BB" w14:textId="77777777" w:rsidTr="00B15FCF">
      <w:tc>
        <w:tcPr>
          <w:tcW w:w="4111" w:type="dxa"/>
        </w:tcPr>
        <w:p w14:paraId="4BF62BBC" w14:textId="77777777" w:rsidR="00F0127C" w:rsidRPr="005320BF" w:rsidRDefault="00F0127C" w:rsidP="00F0127C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2F205F21" wp14:editId="07EE3DBF">
                <wp:extent cx="2702353" cy="589126"/>
                <wp:effectExtent l="0" t="0" r="0" b="190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83" r="18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353" cy="5891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6" w:type="dxa"/>
          <w:vAlign w:val="center"/>
        </w:tcPr>
        <w:p w14:paraId="3DF8ABBB" w14:textId="0DB92D40" w:rsidR="00F0127C" w:rsidRPr="005320BF" w:rsidRDefault="00F0127C" w:rsidP="00F0127C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  <w:r>
            <w:rPr>
              <w:rFonts w:ascii="Calibri" w:eastAsia="Calibri" w:hAnsi="Calibri" w:cs="Times New Roman"/>
              <w:lang w:val="bg-BG"/>
            </w:rPr>
            <w:t>Стр.</w:t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PAGE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1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>
            <w:rPr>
              <w:rFonts w:ascii="Calibri" w:eastAsia="Calibri" w:hAnsi="Calibri" w:cs="Times New Roman"/>
              <w:lang w:val="bg-BG"/>
            </w:rPr>
            <w:t>от</w:t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NUMPAGES 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2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</w:p>
      </w:tc>
      <w:tc>
        <w:tcPr>
          <w:tcW w:w="4608" w:type="dxa"/>
          <w:vAlign w:val="center"/>
        </w:tcPr>
        <w:p w14:paraId="07E0F602" w14:textId="3FEBE486" w:rsidR="00F0127C" w:rsidRPr="00F0127C" w:rsidRDefault="00F0127C" w:rsidP="00F0127C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lang w:val="bg-BG"/>
            </w:rPr>
          </w:pPr>
          <w:r w:rsidRPr="00EC0B9C">
            <w:rPr>
              <w:sz w:val="16"/>
              <w:szCs w:val="16"/>
              <w:lang w:val="bg-BG"/>
            </w:rPr>
            <w:t xml:space="preserve">Този материал е продукт по проект </w:t>
          </w:r>
          <w:proofErr w:type="spellStart"/>
          <w:r w:rsidRPr="00EC0B9C">
            <w:rPr>
              <w:sz w:val="16"/>
              <w:szCs w:val="16"/>
              <w:lang w:val="bg-BG"/>
            </w:rPr>
            <w:t>We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</w:t>
          </w:r>
          <w:proofErr w:type="spellStart"/>
          <w:r w:rsidRPr="00EC0B9C">
            <w:rPr>
              <w:sz w:val="16"/>
              <w:szCs w:val="16"/>
              <w:lang w:val="bg-BG"/>
            </w:rPr>
            <w:t>Teach</w:t>
          </w:r>
          <w:proofErr w:type="spellEnd"/>
          <w:r w:rsidRPr="00EC0B9C">
            <w:rPr>
              <w:sz w:val="16"/>
              <w:szCs w:val="16"/>
              <w:lang w:val="bg-BG"/>
            </w:rPr>
            <w:t xml:space="preserve"> DATA, който се реализира с финансовата подкрепа на Европейската комисия. Съдържанието отразява единствено гледната точка</w:t>
          </w:r>
          <w:r>
            <w:rPr>
              <w:sz w:val="16"/>
              <w:szCs w:val="16"/>
              <w:lang w:val="bg-BG"/>
            </w:rPr>
            <w:t xml:space="preserve"> </w:t>
          </w:r>
          <w:r w:rsidRPr="00EC0B9C">
            <w:rPr>
              <w:sz w:val="16"/>
              <w:szCs w:val="16"/>
              <w:lang w:val="bg-BG"/>
            </w:rPr>
            <w:t>на авторите и Комисията не може да носи отговорност за каквото и да е използване на информацията, съдържаща се в него.</w:t>
          </w:r>
        </w:p>
      </w:tc>
    </w:tr>
  </w:tbl>
  <w:p w14:paraId="1B551589" w14:textId="77777777" w:rsidR="005320BF" w:rsidRPr="00F0127C" w:rsidRDefault="005320BF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B055E" w14:textId="77777777" w:rsidR="006C31ED" w:rsidRDefault="006C31ED" w:rsidP="005320BF">
      <w:pPr>
        <w:spacing w:after="0" w:line="240" w:lineRule="auto"/>
      </w:pPr>
      <w:r>
        <w:separator/>
      </w:r>
    </w:p>
  </w:footnote>
  <w:footnote w:type="continuationSeparator" w:id="0">
    <w:p w14:paraId="2968B059" w14:textId="77777777" w:rsidR="006C31ED" w:rsidRDefault="006C31ED" w:rsidP="00532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2"/>
      <w:gridCol w:w="6791"/>
    </w:tblGrid>
    <w:tr w:rsidR="005320BF" w:rsidRPr="005320BF" w14:paraId="7788983D" w14:textId="77777777" w:rsidTr="00B15FCF">
      <w:tc>
        <w:tcPr>
          <w:tcW w:w="3132" w:type="dxa"/>
        </w:tcPr>
        <w:p w14:paraId="728F57D5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4E45570B" wp14:editId="552916A3">
                <wp:extent cx="1685925" cy="8610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43" t="3757" r="13855" b="14858"/>
                        <a:stretch/>
                      </pic:blipFill>
                      <pic:spPr bwMode="auto">
                        <a:xfrm>
                          <a:off x="0" y="0"/>
                          <a:ext cx="1685925" cy="861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1" w:type="dxa"/>
        </w:tcPr>
        <w:p w14:paraId="002988AF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546D504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00ACADAD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</w:pPr>
          <w:r w:rsidRPr="005320BF"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  <w:t>WE TEACH DATA</w:t>
          </w:r>
        </w:p>
        <w:p w14:paraId="7B8F8276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sz w:val="20"/>
              <w:szCs w:val="20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Inspire Teachers to Integrate DATA Science in STEM Subjects</w:t>
          </w:r>
        </w:p>
        <w:p w14:paraId="4B8CE70C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2022-1-BG01-KA220-SCH-000085398</w:t>
          </w:r>
        </w:p>
      </w:tc>
    </w:tr>
  </w:tbl>
  <w:p w14:paraId="3BE4B159" w14:textId="7F0EB6FF" w:rsidR="005320BF" w:rsidRPr="005320BF" w:rsidRDefault="005320BF" w:rsidP="005320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9192E"/>
    <w:multiLevelType w:val="hybridMultilevel"/>
    <w:tmpl w:val="1B88B1BA"/>
    <w:lvl w:ilvl="0" w:tplc="23083824">
      <w:start w:val="1"/>
      <w:numFmt w:val="decimal"/>
      <w:lvlText w:val="%1."/>
      <w:lvlJc w:val="left"/>
      <w:pPr>
        <w:ind w:left="163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 w15:restartNumberingAfterBreak="0">
    <w:nsid w:val="1FA356FF"/>
    <w:multiLevelType w:val="hybridMultilevel"/>
    <w:tmpl w:val="7124DA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95DF5"/>
    <w:multiLevelType w:val="hybridMultilevel"/>
    <w:tmpl w:val="D7DCA654"/>
    <w:lvl w:ilvl="0" w:tplc="6E02C9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059C5"/>
    <w:multiLevelType w:val="multilevel"/>
    <w:tmpl w:val="344A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E6706"/>
    <w:multiLevelType w:val="multilevel"/>
    <w:tmpl w:val="4690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F14E5"/>
    <w:multiLevelType w:val="hybridMultilevel"/>
    <w:tmpl w:val="1B283A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771AE"/>
    <w:multiLevelType w:val="hybridMultilevel"/>
    <w:tmpl w:val="CD1414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74946"/>
    <w:multiLevelType w:val="hybridMultilevel"/>
    <w:tmpl w:val="08482108"/>
    <w:lvl w:ilvl="0" w:tplc="5224A74E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4CC1"/>
    <w:multiLevelType w:val="multilevel"/>
    <w:tmpl w:val="95B4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840184">
    <w:abstractNumId w:val="8"/>
  </w:num>
  <w:num w:numId="2" w16cid:durableId="1574967725">
    <w:abstractNumId w:val="4"/>
  </w:num>
  <w:num w:numId="3" w16cid:durableId="1918201633">
    <w:abstractNumId w:val="3"/>
  </w:num>
  <w:num w:numId="4" w16cid:durableId="1835028654">
    <w:abstractNumId w:val="6"/>
  </w:num>
  <w:num w:numId="5" w16cid:durableId="1051995808">
    <w:abstractNumId w:val="2"/>
  </w:num>
  <w:num w:numId="6" w16cid:durableId="483163802">
    <w:abstractNumId w:val="1"/>
  </w:num>
  <w:num w:numId="7" w16cid:durableId="2061200908">
    <w:abstractNumId w:val="5"/>
  </w:num>
  <w:num w:numId="8" w16cid:durableId="103615168">
    <w:abstractNumId w:val="7"/>
  </w:num>
  <w:num w:numId="9" w16cid:durableId="1034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2E"/>
    <w:rsid w:val="000521A6"/>
    <w:rsid w:val="00054FF7"/>
    <w:rsid w:val="0007295B"/>
    <w:rsid w:val="000B05D8"/>
    <w:rsid w:val="000F5FD1"/>
    <w:rsid w:val="00176139"/>
    <w:rsid w:val="001A2057"/>
    <w:rsid w:val="001B1271"/>
    <w:rsid w:val="001E02E4"/>
    <w:rsid w:val="001F1B81"/>
    <w:rsid w:val="001F7478"/>
    <w:rsid w:val="00203873"/>
    <w:rsid w:val="0020666F"/>
    <w:rsid w:val="002152B2"/>
    <w:rsid w:val="00237EC1"/>
    <w:rsid w:val="002520DA"/>
    <w:rsid w:val="00285031"/>
    <w:rsid w:val="002A1E2A"/>
    <w:rsid w:val="002E7E0A"/>
    <w:rsid w:val="002F21F5"/>
    <w:rsid w:val="00342472"/>
    <w:rsid w:val="00361540"/>
    <w:rsid w:val="003C2483"/>
    <w:rsid w:val="003F3FCB"/>
    <w:rsid w:val="005126C4"/>
    <w:rsid w:val="00522999"/>
    <w:rsid w:val="005320BF"/>
    <w:rsid w:val="005568D3"/>
    <w:rsid w:val="00647A54"/>
    <w:rsid w:val="006C31ED"/>
    <w:rsid w:val="006C4B38"/>
    <w:rsid w:val="00735976"/>
    <w:rsid w:val="00761BF5"/>
    <w:rsid w:val="007C6215"/>
    <w:rsid w:val="007E4FBF"/>
    <w:rsid w:val="008001A8"/>
    <w:rsid w:val="00812BF8"/>
    <w:rsid w:val="00862899"/>
    <w:rsid w:val="008C6767"/>
    <w:rsid w:val="008D064B"/>
    <w:rsid w:val="008D0DBF"/>
    <w:rsid w:val="009115D1"/>
    <w:rsid w:val="00970F4D"/>
    <w:rsid w:val="009855CA"/>
    <w:rsid w:val="0099762E"/>
    <w:rsid w:val="009C2AF8"/>
    <w:rsid w:val="00A403F5"/>
    <w:rsid w:val="00A47128"/>
    <w:rsid w:val="00A66A0C"/>
    <w:rsid w:val="00AB0C02"/>
    <w:rsid w:val="00AE2F50"/>
    <w:rsid w:val="00B70A0E"/>
    <w:rsid w:val="00B92B87"/>
    <w:rsid w:val="00B9401D"/>
    <w:rsid w:val="00B96EB5"/>
    <w:rsid w:val="00BA4429"/>
    <w:rsid w:val="00BD48B8"/>
    <w:rsid w:val="00BD4D2D"/>
    <w:rsid w:val="00C23353"/>
    <w:rsid w:val="00C302A9"/>
    <w:rsid w:val="00C872CF"/>
    <w:rsid w:val="00CB747C"/>
    <w:rsid w:val="00CC66BE"/>
    <w:rsid w:val="00CE3B9F"/>
    <w:rsid w:val="00CF5CD0"/>
    <w:rsid w:val="00D1265A"/>
    <w:rsid w:val="00D3250C"/>
    <w:rsid w:val="00DC133E"/>
    <w:rsid w:val="00E468C1"/>
    <w:rsid w:val="00E56E45"/>
    <w:rsid w:val="00E80173"/>
    <w:rsid w:val="00F0127C"/>
    <w:rsid w:val="00F40E92"/>
    <w:rsid w:val="00F44448"/>
    <w:rsid w:val="00FB1DCC"/>
    <w:rsid w:val="00FB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B55B9"/>
  <w15:chartTrackingRefBased/>
  <w15:docId w15:val="{9208086F-4168-4F9F-B432-6C2C169D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0BF"/>
  </w:style>
  <w:style w:type="paragraph" w:styleId="Footer">
    <w:name w:val="footer"/>
    <w:basedOn w:val="Normal"/>
    <w:link w:val="Footer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0BF"/>
  </w:style>
  <w:style w:type="table" w:customStyle="1" w:styleId="TableGrid1">
    <w:name w:val="Table Grid1"/>
    <w:basedOn w:val="TableNormal"/>
    <w:next w:val="TableGrid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1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1D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1D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D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2B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503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E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335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6139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0F5F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B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Mood</a:t>
            </a:r>
            <a:r>
              <a:rPr lang="en-US" baseline="0"/>
              <a:t> diagram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Средно настроение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Sheet1!$A$2:$A$9</c:f>
              <c:strCache>
                <c:ptCount val="8"/>
                <c:pt idx="1">
                  <c:v>Понеделник</c:v>
                </c:pt>
                <c:pt idx="2">
                  <c:v>Вторник</c:v>
                </c:pt>
                <c:pt idx="3">
                  <c:v>Сряда</c:v>
                </c:pt>
                <c:pt idx="4">
                  <c:v>Четвъртък</c:v>
                </c:pt>
                <c:pt idx="5">
                  <c:v>Петък</c:v>
                </c:pt>
                <c:pt idx="6">
                  <c:v>Събота</c:v>
                </c:pt>
                <c:pt idx="7">
                  <c:v>Неделя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620-46C1-B93B-F7C43BCEE26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Sheet1!$A$2:$A$9</c:f>
              <c:strCache>
                <c:ptCount val="8"/>
                <c:pt idx="1">
                  <c:v>Понеделник</c:v>
                </c:pt>
                <c:pt idx="2">
                  <c:v>Вторник</c:v>
                </c:pt>
                <c:pt idx="3">
                  <c:v>Сряда</c:v>
                </c:pt>
                <c:pt idx="4">
                  <c:v>Четвъртък</c:v>
                </c:pt>
                <c:pt idx="5">
                  <c:v>Петък</c:v>
                </c:pt>
                <c:pt idx="6">
                  <c:v>Събота</c:v>
                </c:pt>
                <c:pt idx="7">
                  <c:v>Неделя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620-46C1-B93B-F7C43BCEE26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Sheet1!$A$2:$A$9</c:f>
              <c:strCache>
                <c:ptCount val="8"/>
                <c:pt idx="1">
                  <c:v>Понеделник</c:v>
                </c:pt>
                <c:pt idx="2">
                  <c:v>Вторник</c:v>
                </c:pt>
                <c:pt idx="3">
                  <c:v>Сряда</c:v>
                </c:pt>
                <c:pt idx="4">
                  <c:v>Четвъртък</c:v>
                </c:pt>
                <c:pt idx="5">
                  <c:v>Петък</c:v>
                </c:pt>
                <c:pt idx="6">
                  <c:v>Събота</c:v>
                </c:pt>
                <c:pt idx="7">
                  <c:v>Неделя</c:v>
                </c:pt>
              </c:strCache>
            </c:strRef>
          </c:cat>
          <c:val>
            <c:numRef>
              <c:f>Sheet1!$D$2:$D$9</c:f>
              <c:numCache>
                <c:formatCode>General</c:formatCode>
                <c:ptCount val="8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620-46C1-B93B-F7C43BCEE2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93474095"/>
        <c:axId val="593476975"/>
      </c:lineChart>
      <c:catAx>
        <c:axId val="5934740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3476975"/>
        <c:crosses val="autoZero"/>
        <c:auto val="1"/>
        <c:lblAlgn val="ctr"/>
        <c:lblOffset val="100"/>
        <c:noMultiLvlLbl val="0"/>
      </c:catAx>
      <c:valAx>
        <c:axId val="593476975"/>
        <c:scaling>
          <c:orientation val="minMax"/>
          <c:max val="5"/>
          <c:min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3474095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Парова</dc:creator>
  <cp:keywords/>
  <dc:description/>
  <cp:lastModifiedBy>Ivalina Daneva</cp:lastModifiedBy>
  <cp:revision>27</cp:revision>
  <dcterms:created xsi:type="dcterms:W3CDTF">2023-10-05T12:48:00Z</dcterms:created>
  <dcterms:modified xsi:type="dcterms:W3CDTF">2024-07-03T09:11:00Z</dcterms:modified>
</cp:coreProperties>
</file>